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F691E" w:rsidRPr="002D746D" w:rsidRDefault="00BF0AE2" w:rsidP="002D746D">
      <w:pPr>
        <w:pStyle w:val="Normale1"/>
        <w:jc w:val="center"/>
        <w:rPr>
          <w:sz w:val="36"/>
          <w:szCs w:val="36"/>
        </w:rPr>
      </w:pPr>
      <w:r w:rsidRPr="00B26DB4">
        <w:rPr>
          <w:noProof/>
          <w:sz w:val="36"/>
          <w:szCs w:val="36"/>
        </w:rPr>
        <w:drawing>
          <wp:inline distT="0" distB="0" distL="0" distR="0">
            <wp:extent cx="612140" cy="460375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l="-68" t="-94" r="-67" b="-93"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46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26DB4">
        <w:rPr>
          <w:noProof/>
          <w:sz w:val="36"/>
          <w:szCs w:val="36"/>
        </w:rPr>
        <w:drawing>
          <wp:inline distT="0" distB="0" distL="0" distR="0">
            <wp:extent cx="540385" cy="41783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-40" t="-49" r="-39" b="-48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417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26DB4">
        <w:rPr>
          <w:sz w:val="36"/>
          <w:szCs w:val="36"/>
        </w:rPr>
        <w:br/>
      </w:r>
      <w:r w:rsidRPr="00B26DB4">
        <w:rPr>
          <w:noProof/>
          <w:sz w:val="36"/>
          <w:szCs w:val="36"/>
        </w:rPr>
        <w:drawing>
          <wp:inline distT="0" distB="0" distL="0" distR="0">
            <wp:extent cx="942975" cy="44577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-76" t="-160" r="-75" b="-16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445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F691E" w:rsidRDefault="005F691E" w:rsidP="002D746D">
      <w:pPr>
        <w:pStyle w:val="Normale1"/>
        <w:jc w:val="center"/>
        <w:rPr>
          <w:rFonts w:ascii="Palatino Linotype" w:eastAsia="Palatino Linotype" w:hAnsi="Palatino Linotype" w:cs="Palatino Linotype"/>
          <w:b/>
          <w:i/>
        </w:rPr>
      </w:pPr>
    </w:p>
    <w:p w:rsidR="00F57B82" w:rsidRPr="008F6503" w:rsidRDefault="00BF0AE2" w:rsidP="008F6503">
      <w:pPr>
        <w:pStyle w:val="Normale1"/>
        <w:jc w:val="center"/>
        <w:rPr>
          <w:rFonts w:ascii="Palatino Linotype" w:eastAsia="Palatino Linotype" w:hAnsi="Palatino Linotype" w:cs="Palatino Linotype"/>
          <w:b/>
          <w:i/>
        </w:rPr>
      </w:pPr>
      <w:r w:rsidRPr="00F34464">
        <w:rPr>
          <w:rFonts w:ascii="Palatino Linotype" w:eastAsia="Palatino Linotype" w:hAnsi="Palatino Linotype" w:cs="Palatino Linotype"/>
          <w:b/>
          <w:i/>
        </w:rPr>
        <w:t>L’Association française des anthropologues</w:t>
      </w:r>
    </w:p>
    <w:p w:rsidR="00785108" w:rsidRPr="00F34464" w:rsidRDefault="00BF0AE2" w:rsidP="003E2323">
      <w:pPr>
        <w:pStyle w:val="Normale1"/>
        <w:spacing w:before="40" w:line="200" w:lineRule="auto"/>
        <w:ind w:left="1440" w:firstLine="720"/>
        <w:rPr>
          <w:rFonts w:ascii="Palatino Linotype" w:eastAsia="Palatino Linotype" w:hAnsi="Palatino Linotype" w:cs="Palatino Linotype"/>
          <w:b/>
        </w:rPr>
      </w:pPr>
      <w:r w:rsidRPr="00F34464">
        <w:rPr>
          <w:rFonts w:ascii="Palatino Linotype" w:eastAsia="Palatino Linotype" w:hAnsi="Palatino Linotype" w:cs="Palatino Linotype"/>
          <w:b/>
        </w:rPr>
        <w:t xml:space="preserve">Séminaire annuel </w:t>
      </w:r>
    </w:p>
    <w:p w:rsidR="00BB65CF" w:rsidRDefault="00BB65CF" w:rsidP="005F691E">
      <w:pPr>
        <w:pStyle w:val="Normale1"/>
        <w:spacing w:before="40" w:line="200" w:lineRule="auto"/>
        <w:ind w:left="-426"/>
        <w:jc w:val="center"/>
        <w:rPr>
          <w:rFonts w:ascii="Palatino Linotype" w:eastAsia="Palatino Linotype" w:hAnsi="Palatino Linotype" w:cs="Palatino Linotype"/>
          <w:b/>
        </w:rPr>
      </w:pPr>
      <w:r w:rsidRPr="00F34464">
        <w:rPr>
          <w:rFonts w:ascii="Palatino Linotype" w:eastAsia="Palatino Linotype" w:hAnsi="Palatino Linotype" w:cs="Palatino Linotype"/>
          <w:b/>
        </w:rPr>
        <w:t>« ANTHROPOLOGIE, PSYCHANALYSE ET POLITIQUE. REGARDS SUR LES TERRAINS</w:t>
      </w:r>
      <w:r>
        <w:rPr>
          <w:rFonts w:ascii="Palatino Linotype" w:eastAsia="Palatino Linotype" w:hAnsi="Palatino Linotype" w:cs="Palatino Linotype"/>
          <w:b/>
        </w:rPr>
        <w:t> »</w:t>
      </w:r>
    </w:p>
    <w:p w:rsidR="00785108" w:rsidRPr="00F34464" w:rsidRDefault="00BF0AE2" w:rsidP="003E2323">
      <w:pPr>
        <w:pStyle w:val="Normale1"/>
        <w:spacing w:before="40" w:line="200" w:lineRule="auto"/>
        <w:ind w:left="-426"/>
        <w:jc w:val="center"/>
        <w:rPr>
          <w:rFonts w:ascii="Palatino Linotype" w:eastAsia="Palatino Linotype" w:hAnsi="Palatino Linotype" w:cs="Palatino Linotype"/>
          <w:b/>
        </w:rPr>
      </w:pPr>
      <w:r w:rsidRPr="00F34464">
        <w:rPr>
          <w:rFonts w:ascii="Palatino Linotype" w:eastAsia="Palatino Linotype" w:hAnsi="Palatino Linotype" w:cs="Palatino Linotype"/>
          <w:b/>
        </w:rPr>
        <w:t>Maison SUGER</w:t>
      </w:r>
    </w:p>
    <w:p w:rsidR="00E0021E" w:rsidRDefault="00E0021E" w:rsidP="006B6325">
      <w:pPr>
        <w:pStyle w:val="Normale1"/>
        <w:ind w:left="-284" w:hanging="141"/>
        <w:jc w:val="center"/>
        <w:rPr>
          <w:rFonts w:ascii="Palatino Linotype" w:eastAsia="Palatino Linotype" w:hAnsi="Palatino Linotype" w:cs="Palatino Linotype"/>
          <w:b/>
          <w:i/>
        </w:rPr>
      </w:pPr>
    </w:p>
    <w:p w:rsidR="00785108" w:rsidRDefault="00BF0AE2" w:rsidP="006B6325">
      <w:pPr>
        <w:pStyle w:val="Normale1"/>
        <w:ind w:left="-284" w:hanging="141"/>
        <w:jc w:val="center"/>
        <w:rPr>
          <w:rFonts w:ascii="Palatino Linotype" w:eastAsia="Palatino Linotype" w:hAnsi="Palatino Linotype" w:cs="Palatino Linotype"/>
          <w:b/>
          <w:i/>
        </w:rPr>
      </w:pPr>
      <w:r w:rsidRPr="00B56D37">
        <w:rPr>
          <w:rFonts w:ascii="Palatino Linotype" w:eastAsia="Palatino Linotype" w:hAnsi="Palatino Linotype" w:cs="Palatino Linotype"/>
          <w:b/>
          <w:i/>
        </w:rPr>
        <w:t>En partenariat avec le CRPMS</w:t>
      </w:r>
      <w:r w:rsidR="008F6503">
        <w:rPr>
          <w:rFonts w:ascii="Palatino Linotype" w:eastAsia="Palatino Linotype" w:hAnsi="Palatino Linotype" w:cs="Palatino Linotype"/>
          <w:b/>
          <w:i/>
        </w:rPr>
        <w:t xml:space="preserve"> et</w:t>
      </w:r>
      <w:r w:rsidR="005F691E">
        <w:rPr>
          <w:rFonts w:ascii="Palatino Linotype" w:eastAsia="Palatino Linotype" w:hAnsi="Palatino Linotype" w:cs="Palatino Linotype"/>
          <w:b/>
          <w:i/>
        </w:rPr>
        <w:t xml:space="preserve"> </w:t>
      </w:r>
      <w:r w:rsidRPr="00B56D37">
        <w:rPr>
          <w:rFonts w:ascii="Palatino Linotype" w:eastAsia="Palatino Linotype" w:hAnsi="Palatino Linotype" w:cs="Palatino Linotype"/>
          <w:b/>
          <w:i/>
        </w:rPr>
        <w:t xml:space="preserve">le </w:t>
      </w:r>
      <w:proofErr w:type="spellStart"/>
      <w:r w:rsidRPr="00B56D37">
        <w:rPr>
          <w:rFonts w:ascii="Palatino Linotype" w:eastAsia="Palatino Linotype" w:hAnsi="Palatino Linotype" w:cs="Palatino Linotype"/>
          <w:b/>
          <w:i/>
        </w:rPr>
        <w:t>DiSSGeA</w:t>
      </w:r>
      <w:proofErr w:type="spellEnd"/>
    </w:p>
    <w:p w:rsidR="002D746D" w:rsidRPr="00F34464" w:rsidRDefault="002D746D" w:rsidP="006B6325">
      <w:pPr>
        <w:pStyle w:val="Normale1"/>
        <w:ind w:left="-284" w:hanging="141"/>
        <w:jc w:val="center"/>
        <w:rPr>
          <w:rFonts w:ascii="Palatino Linotype" w:eastAsia="Palatino Linotype" w:hAnsi="Palatino Linotype" w:cs="Palatino Linotype"/>
          <w:b/>
          <w:i/>
        </w:rPr>
      </w:pPr>
    </w:p>
    <w:p w:rsidR="00161A1C" w:rsidRPr="00161A1C" w:rsidRDefault="00161A1C" w:rsidP="00A85440">
      <w:pPr>
        <w:pStyle w:val="Normale1"/>
        <w:spacing w:before="80" w:line="200" w:lineRule="auto"/>
        <w:jc w:val="center"/>
        <w:rPr>
          <w:rFonts w:ascii="Times New Roman" w:eastAsia="Calibri" w:hAnsi="Times New Roman" w:cs="Times New Roman"/>
          <w:b/>
          <w:color w:val="7030A0"/>
        </w:rPr>
      </w:pPr>
      <w:r w:rsidRPr="00161A1C">
        <w:rPr>
          <w:rFonts w:ascii="Garamond,Bold" w:eastAsia="Times New Roman" w:hAnsi="Garamond,Bold" w:cs="Times New Roman"/>
          <w:b/>
          <w:bCs/>
          <w:color w:val="7030A0"/>
          <w:sz w:val="28"/>
          <w:szCs w:val="28"/>
        </w:rPr>
        <w:t>Le séminaire est en uniquement en ligne</w:t>
      </w:r>
    </w:p>
    <w:p w:rsidR="00F07F97" w:rsidRDefault="00F07F97" w:rsidP="00A85440">
      <w:pPr>
        <w:pStyle w:val="Normale1"/>
        <w:widowControl w:val="0"/>
        <w:rPr>
          <w:rFonts w:ascii="Times New Roman" w:eastAsia="Times New Roman" w:hAnsi="Times New Roman" w:cs="Times New Roman"/>
          <w:b/>
          <w:color w:val="DD221C"/>
        </w:rPr>
      </w:pPr>
    </w:p>
    <w:p w:rsidR="00A85440" w:rsidRDefault="00BE591B" w:rsidP="00A85440">
      <w:pPr>
        <w:pStyle w:val="Normale1"/>
        <w:widowControl w:val="0"/>
        <w:jc w:val="center"/>
        <w:rPr>
          <w:rFonts w:ascii="Times New Roman" w:eastAsia="Times New Roman" w:hAnsi="Times New Roman" w:cs="Times New Roman"/>
          <w:b/>
          <w:color w:val="DD221C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DD221C"/>
          <w:sz w:val="44"/>
          <w:szCs w:val="44"/>
        </w:rPr>
        <w:t>Mardi</w:t>
      </w:r>
      <w:r w:rsidR="00664F37" w:rsidRPr="00B56D37">
        <w:rPr>
          <w:rFonts w:ascii="Times New Roman" w:eastAsia="Times New Roman" w:hAnsi="Times New Roman" w:cs="Times New Roman"/>
          <w:b/>
          <w:color w:val="DD221C"/>
          <w:sz w:val="44"/>
          <w:szCs w:val="44"/>
        </w:rPr>
        <w:t xml:space="preserve"> </w:t>
      </w:r>
      <w:r w:rsidR="00A85440">
        <w:rPr>
          <w:rFonts w:ascii="Times New Roman" w:eastAsia="Times New Roman" w:hAnsi="Times New Roman" w:cs="Times New Roman"/>
          <w:b/>
          <w:color w:val="DD221C"/>
          <w:sz w:val="44"/>
          <w:szCs w:val="44"/>
        </w:rPr>
        <w:t>22</w:t>
      </w:r>
      <w:r w:rsidR="00664F37" w:rsidRPr="00B56D37">
        <w:rPr>
          <w:rFonts w:ascii="Times New Roman" w:eastAsia="Times New Roman" w:hAnsi="Times New Roman" w:cs="Times New Roman"/>
          <w:b/>
          <w:color w:val="DD221C"/>
          <w:sz w:val="44"/>
          <w:szCs w:val="44"/>
        </w:rPr>
        <w:t xml:space="preserve"> </w:t>
      </w:r>
      <w:r w:rsidR="008D0630">
        <w:rPr>
          <w:rFonts w:ascii="Times New Roman" w:eastAsia="Times New Roman" w:hAnsi="Times New Roman" w:cs="Times New Roman"/>
          <w:b/>
          <w:color w:val="DD221C"/>
          <w:sz w:val="44"/>
          <w:szCs w:val="44"/>
        </w:rPr>
        <w:t>octobre</w:t>
      </w:r>
      <w:r w:rsidR="005A4D63">
        <w:rPr>
          <w:rFonts w:ascii="Times New Roman" w:eastAsia="Times New Roman" w:hAnsi="Times New Roman" w:cs="Times New Roman"/>
          <w:b/>
          <w:color w:val="DD221C"/>
          <w:sz w:val="44"/>
          <w:szCs w:val="44"/>
        </w:rPr>
        <w:t xml:space="preserve"> </w:t>
      </w:r>
      <w:r w:rsidR="00BF0AE2" w:rsidRPr="00B56D37">
        <w:rPr>
          <w:rFonts w:ascii="Times New Roman" w:eastAsia="Times New Roman" w:hAnsi="Times New Roman" w:cs="Times New Roman"/>
          <w:b/>
          <w:color w:val="DD221C"/>
          <w:sz w:val="44"/>
          <w:szCs w:val="44"/>
        </w:rPr>
        <w:t>202</w:t>
      </w:r>
      <w:r w:rsidR="000674DD" w:rsidRPr="00B56D37">
        <w:rPr>
          <w:rFonts w:ascii="Times New Roman" w:eastAsia="Times New Roman" w:hAnsi="Times New Roman" w:cs="Times New Roman"/>
          <w:b/>
          <w:color w:val="DD221C"/>
          <w:sz w:val="44"/>
          <w:szCs w:val="44"/>
        </w:rPr>
        <w:t>4</w:t>
      </w:r>
      <w:r w:rsidR="005A4D63">
        <w:rPr>
          <w:rFonts w:ascii="Times New Roman" w:eastAsia="Times New Roman" w:hAnsi="Times New Roman" w:cs="Times New Roman"/>
          <w:b/>
          <w:color w:val="DD221C"/>
          <w:sz w:val="44"/>
          <w:szCs w:val="44"/>
        </w:rPr>
        <w:t xml:space="preserve"> </w:t>
      </w:r>
    </w:p>
    <w:p w:rsidR="000674DD" w:rsidRDefault="00FB4123" w:rsidP="00A85440">
      <w:pPr>
        <w:pStyle w:val="Normale1"/>
        <w:widowControl w:val="0"/>
        <w:jc w:val="center"/>
        <w:rPr>
          <w:rFonts w:ascii="Times New Roman" w:eastAsia="Times New Roman" w:hAnsi="Times New Roman" w:cs="Times New Roman"/>
          <w:b/>
          <w:color w:val="DD221C"/>
          <w:sz w:val="44"/>
          <w:szCs w:val="44"/>
        </w:rPr>
      </w:pPr>
      <w:proofErr w:type="gramStart"/>
      <w:r w:rsidRPr="00B56D37">
        <w:rPr>
          <w:rFonts w:ascii="Times New Roman" w:eastAsia="Times New Roman" w:hAnsi="Times New Roman" w:cs="Times New Roman"/>
          <w:b/>
          <w:color w:val="DD221C"/>
          <w:sz w:val="44"/>
          <w:szCs w:val="44"/>
        </w:rPr>
        <w:t>à</w:t>
      </w:r>
      <w:proofErr w:type="gramEnd"/>
      <w:r w:rsidRPr="00B56D37">
        <w:rPr>
          <w:rFonts w:ascii="Times New Roman" w:eastAsia="Times New Roman" w:hAnsi="Times New Roman" w:cs="Times New Roman"/>
          <w:b/>
          <w:color w:val="DD221C"/>
          <w:sz w:val="44"/>
          <w:szCs w:val="44"/>
        </w:rPr>
        <w:t xml:space="preserve"> </w:t>
      </w:r>
      <w:r w:rsidR="00C9102C">
        <w:rPr>
          <w:rFonts w:ascii="Times New Roman" w:eastAsia="Times New Roman" w:hAnsi="Times New Roman" w:cs="Times New Roman"/>
          <w:b/>
          <w:color w:val="DD221C"/>
          <w:sz w:val="44"/>
          <w:szCs w:val="44"/>
        </w:rPr>
        <w:t>10H30</w:t>
      </w:r>
    </w:p>
    <w:p w:rsidR="00FA5BBD" w:rsidRPr="00FA5BBD" w:rsidRDefault="00FA5BBD" w:rsidP="00FA5BBD">
      <w:pPr>
        <w:pStyle w:val="Normale1"/>
        <w:spacing w:before="40" w:line="200" w:lineRule="auto"/>
        <w:jc w:val="center"/>
        <w:rPr>
          <w:rFonts w:ascii="Roboto" w:hAnsi="Roboto"/>
          <w:b/>
          <w:bCs/>
          <w:i/>
          <w:iCs/>
          <w:color w:val="111827"/>
          <w:sz w:val="28"/>
          <w:szCs w:val="28"/>
          <w:shd w:val="clear" w:color="auto" w:fill="FFFFFF"/>
        </w:rPr>
      </w:pPr>
    </w:p>
    <w:p w:rsidR="008D0630" w:rsidRPr="00A4496A" w:rsidRDefault="008D0630" w:rsidP="00FA5BBD">
      <w:pPr>
        <w:pStyle w:val="Normale1"/>
        <w:spacing w:before="40" w:line="200" w:lineRule="auto"/>
        <w:jc w:val="center"/>
        <w:rPr>
          <w:rFonts w:ascii="Roboto" w:hAnsi="Roboto"/>
          <w:b/>
          <w:bCs/>
          <w:i/>
          <w:iCs/>
          <w:color w:val="111827"/>
          <w:sz w:val="28"/>
          <w:szCs w:val="28"/>
          <w:shd w:val="clear" w:color="auto" w:fill="FFFFFF"/>
        </w:rPr>
      </w:pPr>
      <w:r w:rsidRPr="00A4496A">
        <w:rPr>
          <w:rFonts w:ascii="Roboto" w:hAnsi="Roboto"/>
          <w:b/>
          <w:bCs/>
          <w:i/>
          <w:iCs/>
          <w:color w:val="111827"/>
          <w:sz w:val="28"/>
          <w:szCs w:val="28"/>
          <w:shd w:val="clear" w:color="auto" w:fill="FFFFFF"/>
        </w:rPr>
        <w:t>Pouvoir, espace et transformations au</w:t>
      </w:r>
      <w:r w:rsidR="008A6600" w:rsidRPr="00A4496A">
        <w:rPr>
          <w:rFonts w:ascii="Roboto" w:hAnsi="Roboto"/>
          <w:b/>
          <w:bCs/>
          <w:i/>
          <w:iCs/>
          <w:color w:val="111827"/>
          <w:sz w:val="28"/>
          <w:szCs w:val="28"/>
          <w:shd w:val="clear" w:color="auto" w:fill="FFFFFF"/>
        </w:rPr>
        <w:t xml:space="preserve"> </w:t>
      </w:r>
      <w:proofErr w:type="spellStart"/>
      <w:r w:rsidRPr="00A4496A">
        <w:rPr>
          <w:rFonts w:ascii="Roboto" w:hAnsi="Roboto"/>
          <w:b/>
          <w:bCs/>
          <w:i/>
          <w:iCs/>
          <w:color w:val="111827"/>
          <w:sz w:val="28"/>
          <w:szCs w:val="28"/>
          <w:shd w:val="clear" w:color="auto" w:fill="FFFFFF"/>
        </w:rPr>
        <w:t>sud</w:t>
      </w:r>
      <w:r w:rsidR="00E0021E" w:rsidRPr="00A4496A">
        <w:rPr>
          <w:rFonts w:ascii="Roboto" w:hAnsi="Roboto"/>
          <w:b/>
          <w:bCs/>
          <w:i/>
          <w:iCs/>
          <w:color w:val="111827"/>
          <w:sz w:val="28"/>
          <w:szCs w:val="28"/>
          <w:shd w:val="clear" w:color="auto" w:fill="FFFFFF"/>
        </w:rPr>
        <w:t>­</w:t>
      </w:r>
      <w:r w:rsidRPr="00A4496A">
        <w:rPr>
          <w:rFonts w:ascii="Roboto" w:hAnsi="Roboto"/>
          <w:b/>
          <w:bCs/>
          <w:i/>
          <w:iCs/>
          <w:color w:val="111827"/>
          <w:sz w:val="28"/>
          <w:szCs w:val="28"/>
          <w:shd w:val="clear" w:color="auto" w:fill="FFFFFF"/>
        </w:rPr>
        <w:t>ouest</w:t>
      </w:r>
      <w:proofErr w:type="spellEnd"/>
      <w:r w:rsidRPr="00A4496A">
        <w:rPr>
          <w:rFonts w:ascii="Roboto" w:hAnsi="Roboto"/>
          <w:b/>
          <w:bCs/>
          <w:i/>
          <w:iCs/>
          <w:color w:val="111827"/>
          <w:sz w:val="28"/>
          <w:szCs w:val="28"/>
          <w:shd w:val="clear" w:color="auto" w:fill="FFFFFF"/>
        </w:rPr>
        <w:t xml:space="preserve"> du Burkina Faso.</w:t>
      </w:r>
      <w:r w:rsidR="00FA5BBD" w:rsidRPr="00A4496A">
        <w:rPr>
          <w:rFonts w:ascii="Roboto" w:hAnsi="Roboto"/>
          <w:b/>
          <w:bCs/>
          <w:i/>
          <w:iCs/>
          <w:color w:val="111827"/>
          <w:sz w:val="28"/>
          <w:szCs w:val="28"/>
          <w:shd w:val="clear" w:color="auto" w:fill="FFFFFF"/>
        </w:rPr>
        <w:t xml:space="preserve"> </w:t>
      </w:r>
      <w:r w:rsidRPr="00A4496A">
        <w:rPr>
          <w:rFonts w:ascii="Roboto" w:hAnsi="Roboto"/>
          <w:b/>
          <w:bCs/>
          <w:i/>
          <w:iCs/>
          <w:color w:val="111827"/>
          <w:sz w:val="28"/>
          <w:szCs w:val="28"/>
          <w:shd w:val="clear" w:color="auto" w:fill="FFFFFF"/>
        </w:rPr>
        <w:t>Une élection africaine</w:t>
      </w:r>
    </w:p>
    <w:p w:rsidR="00BE591B" w:rsidRPr="008F6503" w:rsidRDefault="00BE591B" w:rsidP="00A85440">
      <w:pPr>
        <w:jc w:val="both"/>
        <w:rPr>
          <w:rFonts w:ascii="Times New Roman" w:eastAsia="Times New Roman" w:hAnsi="Times New Roman" w:cs="Times New Roman"/>
        </w:rPr>
      </w:pPr>
    </w:p>
    <w:p w:rsidR="008F6503" w:rsidRPr="008F6503" w:rsidRDefault="008D0630" w:rsidP="00A4496A">
      <w:pPr>
        <w:pStyle w:val="Normale1"/>
        <w:spacing w:before="40" w:line="200" w:lineRule="auto"/>
        <w:jc w:val="center"/>
        <w:rPr>
          <w:rFonts w:ascii="Roboto" w:hAnsi="Roboto"/>
          <w:b/>
          <w:bCs/>
          <w:color w:val="111827"/>
          <w:shd w:val="clear" w:color="auto" w:fill="FFFFFF"/>
        </w:rPr>
      </w:pPr>
      <w:r w:rsidRPr="008F6503">
        <w:rPr>
          <w:rFonts w:ascii="Roboto" w:hAnsi="Roboto"/>
          <w:b/>
          <w:bCs/>
          <w:color w:val="111827"/>
          <w:shd w:val="clear" w:color="auto" w:fill="FFFFFF"/>
        </w:rPr>
        <w:t xml:space="preserve">Delphine </w:t>
      </w:r>
      <w:proofErr w:type="spellStart"/>
      <w:r w:rsidRPr="008F6503">
        <w:rPr>
          <w:rFonts w:ascii="Roboto" w:hAnsi="Roboto"/>
          <w:b/>
          <w:bCs/>
          <w:color w:val="111827"/>
          <w:shd w:val="clear" w:color="auto" w:fill="FFFFFF"/>
        </w:rPr>
        <w:t>Manetta</w:t>
      </w:r>
      <w:proofErr w:type="spellEnd"/>
    </w:p>
    <w:p w:rsidR="00D45DBD" w:rsidRPr="008F6503" w:rsidRDefault="008F6503" w:rsidP="008F6503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8F6503">
        <w:rPr>
          <w:rFonts w:ascii="Times New Roman" w:eastAsia="Times New Roman" w:hAnsi="Times New Roman" w:cs="Times New Roman"/>
          <w:b/>
          <w:bCs/>
        </w:rPr>
        <w:t>En partenariat avec l’IFRA-Nigeria</w:t>
      </w:r>
    </w:p>
    <w:p w:rsidR="008F6503" w:rsidRDefault="008F6503" w:rsidP="00FA5BBD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fldChar w:fldCharType="begin"/>
      </w:r>
      <w:r>
        <w:instrText xml:space="preserve"> INCLUDEPICTURE "https://ifra-nigeria.org/images/logo_PNG_transparent.png"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0F82C79" wp14:editId="5BCEFB04">
            <wp:extent cx="1283217" cy="358985"/>
            <wp:effectExtent l="0" t="0" r="0" b="0"/>
            <wp:docPr id="956681797" name="Image 3" descr="IFRA Nigeria - IFRA Nig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FRA Nigeria - IFRA Niger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437" cy="38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A4496A" w:rsidRDefault="00A4496A" w:rsidP="0036175C">
      <w:pPr>
        <w:rPr>
          <w:rFonts w:ascii="Times New Roman" w:eastAsia="Times New Roman" w:hAnsi="Times New Roman" w:cs="Times New Roman"/>
          <w:sz w:val="22"/>
          <w:szCs w:val="22"/>
        </w:rPr>
      </w:pPr>
    </w:p>
    <w:p w:rsidR="00A466C7" w:rsidRDefault="00B56D37" w:rsidP="005D59EA">
      <w:r>
        <w:rPr>
          <w:rFonts w:ascii="Times New Roman" w:eastAsia="Times New Roman" w:hAnsi="Times New Roman" w:cs="Times New Roman"/>
          <w:sz w:val="22"/>
          <w:szCs w:val="22"/>
        </w:rPr>
        <w:t>Lien ZOOM</w:t>
      </w:r>
      <w:r w:rsidR="005A4D63">
        <w:rPr>
          <w:rFonts w:ascii="Times New Roman" w:eastAsia="Times New Roman" w:hAnsi="Times New Roman" w:cs="Times New Roman"/>
          <w:sz w:val="22"/>
          <w:szCs w:val="22"/>
        </w:rPr>
        <w:t> :</w:t>
      </w:r>
      <w:r w:rsidR="00A8544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hyperlink r:id="rId12" w:history="1">
        <w:r w:rsidR="00A466C7" w:rsidRPr="006E36FD">
          <w:rPr>
            <w:rStyle w:val="Lienhypertexte"/>
          </w:rPr>
          <w:t>https://us06web.zoom.us/j/81524264647?pwd=cqvakFvZIgFHyRXSAZM082bGU1taIF.1</w:t>
        </w:r>
      </w:hyperlink>
    </w:p>
    <w:p w:rsidR="005D59EA" w:rsidRDefault="005D59EA" w:rsidP="005D59EA">
      <w:r>
        <w:t>ID de réunion : 815 2426 4647</w:t>
      </w:r>
    </w:p>
    <w:p w:rsidR="005D59EA" w:rsidRDefault="005D59EA" w:rsidP="005D59EA">
      <w:r>
        <w:t>Code secret : 598495</w:t>
      </w:r>
    </w:p>
    <w:p w:rsidR="00572252" w:rsidRDefault="00E0021E" w:rsidP="005D59EA">
      <w:pPr>
        <w:rPr>
          <w:b/>
        </w:rPr>
      </w:pPr>
      <w:r w:rsidRPr="00E0021E">
        <w:rPr>
          <w:b/>
          <w:noProof/>
        </w:rPr>
        <w:lastRenderedPageBreak/>
        <w:drawing>
          <wp:inline distT="0" distB="0" distL="0" distR="0" wp14:anchorId="1355D1B4" wp14:editId="23FBAC04">
            <wp:extent cx="4423144" cy="5665427"/>
            <wp:effectExtent l="0" t="0" r="0" b="0"/>
            <wp:docPr id="14874818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48183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8223" cy="571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21E" w:rsidRDefault="00E0021E" w:rsidP="006D5E65">
      <w:pPr>
        <w:rPr>
          <w:b/>
        </w:rPr>
      </w:pPr>
    </w:p>
    <w:p w:rsidR="00E0021E" w:rsidRDefault="00E0021E" w:rsidP="006D5E65">
      <w:pPr>
        <w:rPr>
          <w:b/>
        </w:rPr>
      </w:pPr>
    </w:p>
    <w:p w:rsidR="00A85440" w:rsidRDefault="00E0021E" w:rsidP="00A85440">
      <w:pPr>
        <w:rPr>
          <w:b/>
        </w:rPr>
      </w:pPr>
      <w:r w:rsidRPr="00E0021E">
        <w:rPr>
          <w:b/>
          <w:noProof/>
        </w:rPr>
        <w:lastRenderedPageBreak/>
        <w:drawing>
          <wp:inline distT="0" distB="0" distL="0" distR="0" wp14:anchorId="18F05110" wp14:editId="7180CB23">
            <wp:extent cx="4017645" cy="6213475"/>
            <wp:effectExtent l="0" t="0" r="0" b="0"/>
            <wp:docPr id="10479655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655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87D" w:rsidRDefault="0013087D" w:rsidP="00A85440">
      <w:pPr>
        <w:jc w:val="center"/>
        <w:rPr>
          <w:b/>
          <w:sz w:val="22"/>
          <w:szCs w:val="22"/>
        </w:rPr>
      </w:pPr>
    </w:p>
    <w:p w:rsidR="0013087D" w:rsidRDefault="0013087D" w:rsidP="00A85440">
      <w:pPr>
        <w:jc w:val="center"/>
        <w:rPr>
          <w:b/>
          <w:sz w:val="22"/>
          <w:szCs w:val="22"/>
        </w:rPr>
      </w:pPr>
    </w:p>
    <w:p w:rsidR="00A85440" w:rsidRDefault="00A85440" w:rsidP="00A8544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TABLE DES MATIÈRES</w:t>
      </w:r>
    </w:p>
    <w:p w:rsidR="00A85440" w:rsidRDefault="00A85440" w:rsidP="00A85440">
      <w:pPr>
        <w:rPr>
          <w:b/>
          <w:sz w:val="22"/>
          <w:szCs w:val="22"/>
        </w:rPr>
      </w:pPr>
    </w:p>
    <w:p w:rsidR="00A85440" w:rsidRDefault="00A85440" w:rsidP="00A85440">
      <w:pPr>
        <w:rPr>
          <w:b/>
          <w:sz w:val="22"/>
          <w:szCs w:val="22"/>
        </w:rPr>
      </w:pPr>
      <w:r w:rsidRPr="00A85440">
        <w:rPr>
          <w:b/>
          <w:sz w:val="22"/>
          <w:szCs w:val="22"/>
        </w:rPr>
        <w:t>PRÉFACE de Pierre-Joseph Laurent</w:t>
      </w:r>
    </w:p>
    <w:p w:rsidR="005C084C" w:rsidRPr="00A85440" w:rsidRDefault="005C084C" w:rsidP="00A85440">
      <w:pPr>
        <w:rPr>
          <w:b/>
          <w:sz w:val="22"/>
          <w:szCs w:val="22"/>
        </w:rPr>
      </w:pPr>
    </w:p>
    <w:p w:rsidR="00A85440" w:rsidRPr="00A85440" w:rsidRDefault="00A85440" w:rsidP="00A85440">
      <w:pPr>
        <w:rPr>
          <w:b/>
          <w:sz w:val="22"/>
          <w:szCs w:val="22"/>
        </w:rPr>
      </w:pPr>
      <w:r w:rsidRPr="00A85440">
        <w:rPr>
          <w:b/>
          <w:sz w:val="22"/>
          <w:szCs w:val="22"/>
        </w:rPr>
        <w:t xml:space="preserve">INTRODUCTION </w:t>
      </w:r>
    </w:p>
    <w:p w:rsidR="00A85440" w:rsidRPr="00A85440" w:rsidRDefault="00A85440" w:rsidP="00A85440">
      <w:pPr>
        <w:rPr>
          <w:b/>
          <w:sz w:val="22"/>
          <w:szCs w:val="22"/>
        </w:rPr>
      </w:pPr>
    </w:p>
    <w:p w:rsidR="00A85440" w:rsidRPr="00B83495" w:rsidRDefault="00A85440" w:rsidP="00A85440">
      <w:pPr>
        <w:rPr>
          <w:b/>
          <w:sz w:val="22"/>
          <w:szCs w:val="22"/>
        </w:rPr>
      </w:pPr>
      <w:r w:rsidRPr="00A85440">
        <w:rPr>
          <w:b/>
          <w:sz w:val="22"/>
          <w:szCs w:val="22"/>
        </w:rPr>
        <w:t>PREMIÈRE PARTIE. LA MAISON DES ÉLIGIBLES</w:t>
      </w:r>
    </w:p>
    <w:p w:rsidR="00A85440" w:rsidRPr="00A85440" w:rsidRDefault="00A85440" w:rsidP="00A85440">
      <w:pPr>
        <w:rPr>
          <w:b/>
          <w:sz w:val="22"/>
          <w:szCs w:val="22"/>
        </w:rPr>
      </w:pPr>
      <w:r w:rsidRPr="00A85440">
        <w:rPr>
          <w:b/>
          <w:sz w:val="22"/>
          <w:szCs w:val="22"/>
        </w:rPr>
        <w:t>CHAPITRE 1. DE LA GLOIRE À LA CHUTE</w:t>
      </w:r>
    </w:p>
    <w:p w:rsidR="00A85440" w:rsidRPr="00F6715B" w:rsidRDefault="00A85440" w:rsidP="00A85440">
      <w:pPr>
        <w:rPr>
          <w:bCs/>
          <w:sz w:val="22"/>
          <w:szCs w:val="22"/>
        </w:rPr>
      </w:pPr>
      <w:r w:rsidRPr="00F6715B">
        <w:rPr>
          <w:bCs/>
          <w:sz w:val="22"/>
          <w:szCs w:val="22"/>
        </w:rPr>
        <w:t xml:space="preserve">La maison des </w:t>
      </w:r>
      <w:r w:rsidRPr="00B83495">
        <w:rPr>
          <w:bCs/>
          <w:i/>
          <w:iCs/>
          <w:sz w:val="22"/>
          <w:szCs w:val="22"/>
        </w:rPr>
        <w:t>puore</w:t>
      </w:r>
      <w:r w:rsidRPr="00F6715B">
        <w:rPr>
          <w:bCs/>
          <w:sz w:val="22"/>
          <w:szCs w:val="22"/>
        </w:rPr>
        <w:t>, ou l’apogée du CDP dans les villages</w:t>
      </w:r>
    </w:p>
    <w:p w:rsidR="00A85440" w:rsidRPr="00F6715B" w:rsidRDefault="00A85440" w:rsidP="00A85440">
      <w:pPr>
        <w:rPr>
          <w:bCs/>
          <w:sz w:val="22"/>
          <w:szCs w:val="22"/>
        </w:rPr>
      </w:pPr>
      <w:r w:rsidRPr="00F6715B">
        <w:rPr>
          <w:bCs/>
          <w:sz w:val="22"/>
          <w:szCs w:val="22"/>
        </w:rPr>
        <w:t>Un paternel face à de dangereux amis</w:t>
      </w:r>
    </w:p>
    <w:p w:rsidR="00A85440" w:rsidRPr="00F6715B" w:rsidRDefault="00A85440" w:rsidP="00A85440">
      <w:pPr>
        <w:rPr>
          <w:bCs/>
          <w:sz w:val="22"/>
          <w:szCs w:val="22"/>
        </w:rPr>
      </w:pPr>
    </w:p>
    <w:p w:rsidR="00A85440" w:rsidRPr="00A85440" w:rsidRDefault="00A85440" w:rsidP="00A85440">
      <w:pPr>
        <w:rPr>
          <w:b/>
          <w:sz w:val="22"/>
          <w:szCs w:val="22"/>
        </w:rPr>
      </w:pPr>
      <w:r w:rsidRPr="00A85440">
        <w:rPr>
          <w:b/>
          <w:sz w:val="22"/>
          <w:szCs w:val="22"/>
        </w:rPr>
        <w:t>CHAPITRE 2. LE GENRE D’EN FACE</w:t>
      </w:r>
    </w:p>
    <w:p w:rsidR="00A85440" w:rsidRPr="00F6715B" w:rsidRDefault="00A85440" w:rsidP="00A85440">
      <w:pPr>
        <w:rPr>
          <w:bCs/>
          <w:sz w:val="22"/>
          <w:szCs w:val="22"/>
        </w:rPr>
      </w:pPr>
      <w:r w:rsidRPr="00F6715B">
        <w:rPr>
          <w:bCs/>
          <w:sz w:val="22"/>
          <w:szCs w:val="22"/>
        </w:rPr>
        <w:t>Dans l’intimité des hommes de pouvoir</w:t>
      </w:r>
    </w:p>
    <w:p w:rsidR="00A85440" w:rsidRPr="00F6715B" w:rsidRDefault="00A85440" w:rsidP="00A85440">
      <w:pPr>
        <w:rPr>
          <w:bCs/>
          <w:sz w:val="22"/>
          <w:szCs w:val="22"/>
        </w:rPr>
      </w:pPr>
      <w:r w:rsidRPr="00F6715B">
        <w:rPr>
          <w:bCs/>
          <w:sz w:val="22"/>
          <w:szCs w:val="22"/>
        </w:rPr>
        <w:t>Le genre féminin de la mobilité</w:t>
      </w:r>
    </w:p>
    <w:p w:rsidR="00A85440" w:rsidRPr="00F6715B" w:rsidRDefault="00A85440" w:rsidP="00A85440">
      <w:pPr>
        <w:rPr>
          <w:bCs/>
          <w:sz w:val="22"/>
          <w:szCs w:val="22"/>
        </w:rPr>
      </w:pPr>
      <w:r w:rsidRPr="00F6715B">
        <w:rPr>
          <w:bCs/>
          <w:sz w:val="22"/>
          <w:szCs w:val="22"/>
        </w:rPr>
        <w:t xml:space="preserve">Géographie domestique : le face-à-face des genres </w:t>
      </w:r>
    </w:p>
    <w:p w:rsidR="00A85440" w:rsidRPr="00A85440" w:rsidRDefault="00A85440" w:rsidP="00A85440">
      <w:pPr>
        <w:rPr>
          <w:bCs/>
          <w:sz w:val="22"/>
          <w:szCs w:val="22"/>
        </w:rPr>
      </w:pPr>
    </w:p>
    <w:p w:rsidR="00A85440" w:rsidRPr="00A85440" w:rsidRDefault="00A85440" w:rsidP="00A85440">
      <w:pPr>
        <w:rPr>
          <w:b/>
          <w:sz w:val="22"/>
          <w:szCs w:val="22"/>
        </w:rPr>
      </w:pPr>
      <w:r w:rsidRPr="00A85440">
        <w:rPr>
          <w:b/>
          <w:sz w:val="22"/>
          <w:szCs w:val="22"/>
        </w:rPr>
        <w:t>CHAPITRE 3. DU FRONT DE GUERRE AU BUREAU</w:t>
      </w:r>
    </w:p>
    <w:p w:rsidR="00A85440" w:rsidRPr="00F6715B" w:rsidRDefault="00A85440" w:rsidP="00A85440">
      <w:pPr>
        <w:rPr>
          <w:bCs/>
          <w:sz w:val="22"/>
          <w:szCs w:val="22"/>
        </w:rPr>
      </w:pPr>
      <w:r w:rsidRPr="00F6715B">
        <w:rPr>
          <w:bCs/>
          <w:sz w:val="22"/>
          <w:szCs w:val="22"/>
        </w:rPr>
        <w:t>Élection et chefferies de terre : enjeux et paradoxes</w:t>
      </w:r>
    </w:p>
    <w:p w:rsidR="00A85440" w:rsidRPr="00F6715B" w:rsidRDefault="00A85440" w:rsidP="00A85440">
      <w:pPr>
        <w:rPr>
          <w:bCs/>
          <w:sz w:val="22"/>
          <w:szCs w:val="22"/>
        </w:rPr>
      </w:pPr>
      <w:r w:rsidRPr="00F6715B">
        <w:rPr>
          <w:bCs/>
          <w:sz w:val="22"/>
          <w:szCs w:val="22"/>
        </w:rPr>
        <w:t>Les avatars de l’idéal guerrier : de la brousse aux pays étrangers</w:t>
      </w:r>
    </w:p>
    <w:p w:rsidR="00A85440" w:rsidRPr="00F6715B" w:rsidRDefault="00A85440" w:rsidP="00A85440">
      <w:pPr>
        <w:rPr>
          <w:bCs/>
          <w:sz w:val="22"/>
          <w:szCs w:val="22"/>
        </w:rPr>
      </w:pPr>
      <w:r w:rsidRPr="00F6715B">
        <w:rPr>
          <w:bCs/>
          <w:sz w:val="22"/>
          <w:szCs w:val="22"/>
        </w:rPr>
        <w:t xml:space="preserve">Auxiliaires coloniaux et « courtiers en développement » : du champ au bureau </w:t>
      </w:r>
    </w:p>
    <w:p w:rsidR="00A85440" w:rsidRPr="00F6715B" w:rsidRDefault="00A85440" w:rsidP="00A85440">
      <w:pPr>
        <w:rPr>
          <w:bCs/>
          <w:sz w:val="22"/>
          <w:szCs w:val="22"/>
        </w:rPr>
      </w:pPr>
      <w:r w:rsidRPr="00F6715B">
        <w:rPr>
          <w:bCs/>
          <w:sz w:val="22"/>
          <w:szCs w:val="22"/>
        </w:rPr>
        <w:t>De la maison-forteresse à la maison de tôle et de ciment</w:t>
      </w:r>
    </w:p>
    <w:p w:rsidR="00A85440" w:rsidRPr="00A85440" w:rsidRDefault="00A85440" w:rsidP="00A85440">
      <w:pPr>
        <w:rPr>
          <w:bCs/>
          <w:sz w:val="22"/>
          <w:szCs w:val="22"/>
        </w:rPr>
      </w:pPr>
    </w:p>
    <w:p w:rsidR="00A85440" w:rsidRPr="00620346" w:rsidRDefault="00A85440" w:rsidP="00A85440">
      <w:pPr>
        <w:rPr>
          <w:b/>
          <w:sz w:val="22"/>
          <w:szCs w:val="22"/>
        </w:rPr>
      </w:pPr>
      <w:r w:rsidRPr="00620346">
        <w:rPr>
          <w:b/>
          <w:sz w:val="22"/>
          <w:szCs w:val="22"/>
        </w:rPr>
        <w:t>DEUXIÈME PARTIE. LA ROUTE DES PUISSANTS</w:t>
      </w:r>
    </w:p>
    <w:p w:rsidR="00A85440" w:rsidRPr="00620346" w:rsidRDefault="00A85440" w:rsidP="00A85440">
      <w:pPr>
        <w:rPr>
          <w:b/>
          <w:sz w:val="22"/>
          <w:szCs w:val="22"/>
        </w:rPr>
      </w:pPr>
      <w:r w:rsidRPr="00620346">
        <w:rPr>
          <w:b/>
          <w:sz w:val="22"/>
          <w:szCs w:val="22"/>
        </w:rPr>
        <w:t>CHAPITRE 4. LES VOIES DES MEETINGS</w:t>
      </w:r>
    </w:p>
    <w:p w:rsidR="00A85440" w:rsidRPr="00B83495" w:rsidRDefault="00A85440" w:rsidP="00A85440">
      <w:pPr>
        <w:rPr>
          <w:bCs/>
          <w:sz w:val="22"/>
          <w:szCs w:val="22"/>
        </w:rPr>
      </w:pPr>
      <w:r w:rsidRPr="00B83495">
        <w:rPr>
          <w:bCs/>
          <w:sz w:val="22"/>
          <w:szCs w:val="22"/>
        </w:rPr>
        <w:t>Des « hommes de la route »</w:t>
      </w:r>
    </w:p>
    <w:p w:rsidR="00A85440" w:rsidRPr="00B83495" w:rsidRDefault="00A85440" w:rsidP="00A85440">
      <w:pPr>
        <w:rPr>
          <w:bCs/>
          <w:sz w:val="22"/>
          <w:szCs w:val="22"/>
        </w:rPr>
      </w:pPr>
      <w:r w:rsidRPr="00B83495">
        <w:rPr>
          <w:bCs/>
          <w:sz w:val="22"/>
          <w:szCs w:val="22"/>
        </w:rPr>
        <w:t>Les chemins de la mort et de la brousse</w:t>
      </w:r>
    </w:p>
    <w:p w:rsidR="00A85440" w:rsidRPr="00B83495" w:rsidRDefault="00A85440" w:rsidP="00A85440">
      <w:pPr>
        <w:rPr>
          <w:bCs/>
          <w:sz w:val="22"/>
          <w:szCs w:val="22"/>
        </w:rPr>
      </w:pPr>
      <w:r w:rsidRPr="00B83495">
        <w:rPr>
          <w:bCs/>
          <w:sz w:val="22"/>
          <w:szCs w:val="22"/>
        </w:rPr>
        <w:t xml:space="preserve">Les voies des mots : langue étrangère, route divine et bifurcation injurieuse </w:t>
      </w:r>
    </w:p>
    <w:p w:rsidR="00A85440" w:rsidRPr="00B83495" w:rsidRDefault="00A85440" w:rsidP="00A85440">
      <w:pPr>
        <w:rPr>
          <w:bCs/>
          <w:sz w:val="22"/>
          <w:szCs w:val="22"/>
        </w:rPr>
      </w:pPr>
      <w:r w:rsidRPr="00B83495">
        <w:rPr>
          <w:bCs/>
          <w:sz w:val="22"/>
          <w:szCs w:val="22"/>
        </w:rPr>
        <w:t>Les meetings comme carrefours</w:t>
      </w:r>
    </w:p>
    <w:p w:rsidR="00620346" w:rsidRPr="00A85440" w:rsidRDefault="00620346" w:rsidP="00A85440">
      <w:pPr>
        <w:rPr>
          <w:bCs/>
          <w:sz w:val="22"/>
          <w:szCs w:val="22"/>
        </w:rPr>
      </w:pPr>
    </w:p>
    <w:p w:rsidR="00A85440" w:rsidRPr="00620346" w:rsidRDefault="00A85440" w:rsidP="00A85440">
      <w:pPr>
        <w:rPr>
          <w:b/>
          <w:sz w:val="22"/>
          <w:szCs w:val="22"/>
        </w:rPr>
      </w:pPr>
      <w:r w:rsidRPr="00620346">
        <w:rPr>
          <w:b/>
          <w:sz w:val="22"/>
          <w:szCs w:val="22"/>
        </w:rPr>
        <w:t>CHAPITRE 5. ROUTE ET DÉROUTE DU DON</w:t>
      </w:r>
    </w:p>
    <w:p w:rsidR="00A85440" w:rsidRPr="00B83495" w:rsidRDefault="00A85440" w:rsidP="00A85440">
      <w:pPr>
        <w:rPr>
          <w:bCs/>
          <w:sz w:val="22"/>
          <w:szCs w:val="22"/>
        </w:rPr>
      </w:pPr>
      <w:r w:rsidRPr="00B83495">
        <w:rPr>
          <w:bCs/>
          <w:sz w:val="22"/>
          <w:szCs w:val="22"/>
        </w:rPr>
        <w:t>La route de la dépense, la géographie d’une domination</w:t>
      </w:r>
    </w:p>
    <w:p w:rsidR="00A85440" w:rsidRPr="00B83495" w:rsidRDefault="00A85440" w:rsidP="00A85440">
      <w:pPr>
        <w:rPr>
          <w:bCs/>
          <w:sz w:val="22"/>
          <w:szCs w:val="22"/>
        </w:rPr>
      </w:pPr>
      <w:r w:rsidRPr="00B83495">
        <w:rPr>
          <w:bCs/>
          <w:sz w:val="22"/>
          <w:szCs w:val="22"/>
        </w:rPr>
        <w:t>Des déviations des dons</w:t>
      </w:r>
    </w:p>
    <w:p w:rsidR="00A85440" w:rsidRPr="00B83495" w:rsidRDefault="00A85440" w:rsidP="00A85440">
      <w:pPr>
        <w:rPr>
          <w:bCs/>
          <w:sz w:val="22"/>
          <w:szCs w:val="22"/>
        </w:rPr>
      </w:pPr>
      <w:r w:rsidRPr="00B83495">
        <w:rPr>
          <w:bCs/>
          <w:sz w:val="22"/>
          <w:szCs w:val="22"/>
        </w:rPr>
        <w:t xml:space="preserve">Au carrefour du </w:t>
      </w:r>
      <w:proofErr w:type="spellStart"/>
      <w:r w:rsidRPr="00B83495">
        <w:rPr>
          <w:bCs/>
          <w:i/>
          <w:iCs/>
          <w:sz w:val="22"/>
          <w:szCs w:val="22"/>
        </w:rPr>
        <w:t>hau</w:t>
      </w:r>
      <w:proofErr w:type="spellEnd"/>
      <w:r w:rsidRPr="00B83495">
        <w:rPr>
          <w:bCs/>
          <w:sz w:val="22"/>
          <w:szCs w:val="22"/>
        </w:rPr>
        <w:t xml:space="preserve"> et du </w:t>
      </w:r>
      <w:proofErr w:type="spellStart"/>
      <w:r w:rsidRPr="00B83495">
        <w:rPr>
          <w:bCs/>
          <w:i/>
          <w:iCs/>
          <w:sz w:val="22"/>
          <w:szCs w:val="22"/>
        </w:rPr>
        <w:t>hau</w:t>
      </w:r>
      <w:proofErr w:type="spellEnd"/>
      <w:r w:rsidRPr="00B83495">
        <w:rPr>
          <w:bCs/>
          <w:i/>
          <w:iCs/>
          <w:sz w:val="22"/>
          <w:szCs w:val="22"/>
        </w:rPr>
        <w:t xml:space="preserve"> </w:t>
      </w:r>
      <w:proofErr w:type="spellStart"/>
      <w:r w:rsidRPr="00B83495">
        <w:rPr>
          <w:bCs/>
          <w:i/>
          <w:iCs/>
          <w:sz w:val="22"/>
          <w:szCs w:val="22"/>
        </w:rPr>
        <w:t>whitia</w:t>
      </w:r>
      <w:proofErr w:type="spellEnd"/>
    </w:p>
    <w:p w:rsidR="00A85440" w:rsidRPr="00B83495" w:rsidRDefault="00A85440" w:rsidP="00A85440">
      <w:pPr>
        <w:rPr>
          <w:bCs/>
          <w:sz w:val="22"/>
          <w:szCs w:val="22"/>
        </w:rPr>
      </w:pPr>
    </w:p>
    <w:p w:rsidR="00A85440" w:rsidRPr="00B83495" w:rsidRDefault="00A85440" w:rsidP="00A85440">
      <w:pPr>
        <w:rPr>
          <w:b/>
          <w:sz w:val="22"/>
          <w:szCs w:val="22"/>
        </w:rPr>
      </w:pPr>
      <w:r w:rsidRPr="00620346">
        <w:rPr>
          <w:b/>
          <w:sz w:val="22"/>
          <w:szCs w:val="22"/>
        </w:rPr>
        <w:t xml:space="preserve">CONCLUSION </w:t>
      </w:r>
    </w:p>
    <w:p w:rsidR="006D5E65" w:rsidRPr="00677EA5" w:rsidRDefault="006D5E65" w:rsidP="006D5E65">
      <w:r w:rsidRPr="00F34464">
        <w:rPr>
          <w:b/>
        </w:rPr>
        <w:lastRenderedPageBreak/>
        <w:t xml:space="preserve">Séminaire mensuel organisé par : </w:t>
      </w:r>
    </w:p>
    <w:p w:rsidR="006D5E65" w:rsidRPr="00F34464" w:rsidRDefault="006D5E65" w:rsidP="006D5E65">
      <w:pPr>
        <w:pStyle w:val="Normale1"/>
      </w:pPr>
    </w:p>
    <w:p w:rsidR="006D5E65" w:rsidRPr="00F34464" w:rsidRDefault="006D5E65" w:rsidP="006D5E65">
      <w:pPr>
        <w:pStyle w:val="Normale1"/>
        <w:rPr>
          <w:color w:val="0000FF"/>
          <w:u w:val="single"/>
        </w:rPr>
      </w:pPr>
      <w:r w:rsidRPr="00F34464">
        <w:rPr>
          <w:b/>
        </w:rPr>
        <w:t>Olivier Douville</w:t>
      </w:r>
      <w:r w:rsidRPr="00F34464">
        <w:t xml:space="preserve">, psychanalyste, Laboratoire CRPMS Université Paris 7, </w:t>
      </w:r>
      <w:hyperlink r:id="rId15">
        <w:r w:rsidRPr="00F34464">
          <w:rPr>
            <w:color w:val="0000FF"/>
            <w:u w:val="single"/>
          </w:rPr>
          <w:t>douvilleolivier@noos.fr</w:t>
        </w:r>
      </w:hyperlink>
    </w:p>
    <w:p w:rsidR="006D5E65" w:rsidRPr="00F34464" w:rsidRDefault="006D5E65" w:rsidP="006D5E65">
      <w:pPr>
        <w:pStyle w:val="Normale1"/>
        <w:rPr>
          <w:color w:val="0000FF"/>
          <w:u w:val="single"/>
        </w:rPr>
      </w:pPr>
    </w:p>
    <w:p w:rsidR="006D5E65" w:rsidRPr="00F34464" w:rsidRDefault="006D5E65" w:rsidP="006D5E65">
      <w:pPr>
        <w:pStyle w:val="Normale1"/>
        <w:rPr>
          <w:color w:val="0000FF"/>
          <w:u w:val="single"/>
        </w:rPr>
      </w:pPr>
      <w:r w:rsidRPr="00F34464">
        <w:rPr>
          <w:b/>
          <w:bCs/>
        </w:rPr>
        <w:t xml:space="preserve">Fatiha </w:t>
      </w:r>
      <w:proofErr w:type="spellStart"/>
      <w:r w:rsidRPr="00F34464">
        <w:rPr>
          <w:b/>
          <w:bCs/>
        </w:rPr>
        <w:t>Kaouès</w:t>
      </w:r>
      <w:proofErr w:type="spellEnd"/>
      <w:r w:rsidRPr="00F34464">
        <w:t xml:space="preserve">, sociologue et anthropologue, chargée de recherche CNRS, laboratoire GSRL, </w:t>
      </w:r>
      <w:hyperlink r:id="rId16">
        <w:r w:rsidRPr="00F34464">
          <w:rPr>
            <w:rStyle w:val="LienInternet"/>
          </w:rPr>
          <w:t>fatiha.kaoues@cnrs.fr</w:t>
        </w:r>
      </w:hyperlink>
    </w:p>
    <w:p w:rsidR="006D5E65" w:rsidRPr="00F34464" w:rsidRDefault="006D5E65" w:rsidP="006D5E65">
      <w:pPr>
        <w:pStyle w:val="Normale1"/>
      </w:pPr>
    </w:p>
    <w:p w:rsidR="006D5E65" w:rsidRPr="00F34464" w:rsidRDefault="006D5E65" w:rsidP="006D5E65">
      <w:pPr>
        <w:pStyle w:val="Normale1"/>
        <w:rPr>
          <w:color w:val="0070C0"/>
          <w:u w:val="single"/>
        </w:rPr>
      </w:pPr>
      <w:r w:rsidRPr="00F34464">
        <w:rPr>
          <w:b/>
        </w:rPr>
        <w:t xml:space="preserve">Nicole </w:t>
      </w:r>
      <w:proofErr w:type="spellStart"/>
      <w:r w:rsidRPr="00F34464">
        <w:rPr>
          <w:b/>
        </w:rPr>
        <w:t>Khouri</w:t>
      </w:r>
      <w:proofErr w:type="spellEnd"/>
      <w:r w:rsidRPr="00F34464">
        <w:t xml:space="preserve">, sociologue, IMAF </w:t>
      </w:r>
      <w:hyperlink r:id="rId17" w:history="1">
        <w:r w:rsidRPr="00F34464">
          <w:rPr>
            <w:rStyle w:val="Lienhypertexte"/>
          </w:rPr>
          <w:t>khouri.n@wanadoo.fr</w:t>
        </w:r>
      </w:hyperlink>
    </w:p>
    <w:p w:rsidR="006D5E65" w:rsidRPr="00F34464" w:rsidRDefault="006D5E65" w:rsidP="006D5E65">
      <w:pPr>
        <w:pStyle w:val="Normale1"/>
      </w:pPr>
    </w:p>
    <w:p w:rsidR="006D5E65" w:rsidRPr="00F34464" w:rsidRDefault="006D5E65" w:rsidP="006D5E65">
      <w:pPr>
        <w:pStyle w:val="Normale1"/>
        <w:rPr>
          <w:color w:val="0000FF"/>
          <w:u w:val="single"/>
        </w:rPr>
      </w:pPr>
      <w:r w:rsidRPr="00F34464">
        <w:rPr>
          <w:b/>
        </w:rPr>
        <w:t xml:space="preserve">Julie </w:t>
      </w:r>
      <w:proofErr w:type="spellStart"/>
      <w:r w:rsidRPr="00F34464">
        <w:rPr>
          <w:b/>
        </w:rPr>
        <w:t>Peghini</w:t>
      </w:r>
      <w:proofErr w:type="spellEnd"/>
      <w:r w:rsidRPr="00F34464">
        <w:t xml:space="preserve">, anthropologue, Maître de conférences en sciences de l’information et de la communication à l’Université Paris 8, Laboratoire CEMTI, </w:t>
      </w:r>
      <w:hyperlink r:id="rId18">
        <w:r w:rsidRPr="00F34464">
          <w:rPr>
            <w:color w:val="0000FF"/>
            <w:u w:val="single"/>
          </w:rPr>
          <w:t>julie.peghini@univ-paris8.fr</w:t>
        </w:r>
      </w:hyperlink>
    </w:p>
    <w:p w:rsidR="006D5E65" w:rsidRPr="00F34464" w:rsidRDefault="006D5E65" w:rsidP="006D5E65">
      <w:pPr>
        <w:pStyle w:val="Normale1"/>
      </w:pPr>
    </w:p>
    <w:p w:rsidR="006D5E65" w:rsidRPr="00F34464" w:rsidRDefault="006D5E65" w:rsidP="006D5E65">
      <w:pPr>
        <w:pStyle w:val="Normale1"/>
        <w:rPr>
          <w:color w:val="0000FF"/>
          <w:u w:val="single"/>
        </w:rPr>
      </w:pPr>
      <w:r w:rsidRPr="00F34464">
        <w:rPr>
          <w:b/>
        </w:rPr>
        <w:t>Monique Selim</w:t>
      </w:r>
      <w:r w:rsidRPr="00F34464">
        <w:t xml:space="preserve">, anthropologue, directrice de recherche émérite à l’IRD CESSMA  </w:t>
      </w:r>
      <w:hyperlink r:id="rId19">
        <w:r w:rsidRPr="00F34464">
          <w:rPr>
            <w:color w:val="0000FF"/>
            <w:u w:val="single"/>
          </w:rPr>
          <w:t>monique.selim@ird.fr</w:t>
        </w:r>
      </w:hyperlink>
    </w:p>
    <w:p w:rsidR="006D5E65" w:rsidRPr="00F34464" w:rsidRDefault="006D5E65" w:rsidP="006D5E65">
      <w:pPr>
        <w:pStyle w:val="Normale1"/>
      </w:pPr>
    </w:p>
    <w:p w:rsidR="006D5E65" w:rsidRPr="00F34464" w:rsidRDefault="006D5E65" w:rsidP="006D5E65">
      <w:pPr>
        <w:pStyle w:val="Normale1"/>
        <w:shd w:val="clear" w:color="auto" w:fill="FFFFFF"/>
      </w:pPr>
      <w:r w:rsidRPr="00F34464">
        <w:rPr>
          <w:b/>
          <w:color w:val="000000"/>
        </w:rPr>
        <w:t xml:space="preserve">Ferdinando </w:t>
      </w:r>
      <w:proofErr w:type="spellStart"/>
      <w:r w:rsidRPr="00F34464">
        <w:rPr>
          <w:b/>
          <w:color w:val="000000"/>
        </w:rPr>
        <w:t>Fava</w:t>
      </w:r>
      <w:proofErr w:type="spellEnd"/>
      <w:r w:rsidRPr="00F34464">
        <w:rPr>
          <w:color w:val="000000"/>
        </w:rPr>
        <w:t xml:space="preserve">, anthropologue, professeur à l’Université de Padoue, Laboratoire LAA UMR 7218 LAVUE, </w:t>
      </w:r>
      <w:r w:rsidRPr="00F34464">
        <w:rPr>
          <w:color w:val="0000FF"/>
          <w:u w:val="single"/>
        </w:rPr>
        <w:t>ferdinando.fava@unipd.it</w:t>
      </w:r>
    </w:p>
    <w:p w:rsidR="006D5E65" w:rsidRPr="00F34464" w:rsidRDefault="006D5E65" w:rsidP="006D5E65">
      <w:pPr>
        <w:pStyle w:val="Normale1"/>
        <w:jc w:val="both"/>
        <w:rPr>
          <w:b/>
        </w:rPr>
      </w:pPr>
    </w:p>
    <w:p w:rsidR="006D5E65" w:rsidRPr="00F34464" w:rsidRDefault="006D5E65" w:rsidP="006D5E65">
      <w:pPr>
        <w:pStyle w:val="Normale1"/>
        <w:jc w:val="both"/>
        <w:rPr>
          <w:b/>
        </w:rPr>
      </w:pPr>
    </w:p>
    <w:p w:rsidR="006D5E65" w:rsidRDefault="006D5E65" w:rsidP="006D5E65">
      <w:pPr>
        <w:pStyle w:val="Normale1"/>
        <w:jc w:val="both"/>
        <w:rPr>
          <w:b/>
        </w:rPr>
      </w:pPr>
    </w:p>
    <w:p w:rsidR="006D5E65" w:rsidRDefault="006D5E65" w:rsidP="006D5E65">
      <w:pPr>
        <w:pStyle w:val="Normale1"/>
        <w:jc w:val="both"/>
        <w:rPr>
          <w:b/>
        </w:rPr>
      </w:pPr>
    </w:p>
    <w:p w:rsidR="00060A18" w:rsidRPr="003913E2" w:rsidRDefault="00060A18" w:rsidP="000674DD">
      <w:pPr>
        <w:rPr>
          <w:rFonts w:eastAsia="Times New Roman" w:cs="Times New Roman"/>
        </w:rPr>
      </w:pPr>
    </w:p>
    <w:sectPr w:rsidR="00060A18" w:rsidRPr="003913E2" w:rsidSect="006B632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7937" w:h="11906"/>
      <w:pgMar w:top="624" w:right="720" w:bottom="614" w:left="890" w:header="567" w:footer="557" w:gutter="0"/>
      <w:pgNumType w:start="349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46BD1" w:rsidRDefault="00746BD1">
      <w:r>
        <w:separator/>
      </w:r>
    </w:p>
  </w:endnote>
  <w:endnote w:type="continuationSeparator" w:id="0">
    <w:p w:rsidR="00746BD1" w:rsidRDefault="00746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meriGarmnd BT">
    <w:altName w:val="Cambria"/>
    <w:panose1 w:val="020B0604020202020204"/>
    <w:charset w:val="00"/>
    <w:family w:val="roman"/>
    <w:pitch w:val="variable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ramond,Bold">
    <w:altName w:val="Garamond"/>
    <w:panose1 w:val="020B0604020202020204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81577" w:rsidRDefault="00281577">
    <w:pPr>
      <w:pStyle w:val="Normale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071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81577" w:rsidRDefault="00281577">
    <w:pPr>
      <w:pStyle w:val="Normale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071"/>
      </w:tabs>
      <w:jc w:val="right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81577" w:rsidRDefault="00281577">
    <w:pPr>
      <w:pStyle w:val="Normale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071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46BD1" w:rsidRDefault="00746BD1">
      <w:r>
        <w:separator/>
      </w:r>
    </w:p>
  </w:footnote>
  <w:footnote w:type="continuationSeparator" w:id="0">
    <w:p w:rsidR="00746BD1" w:rsidRDefault="00746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81577" w:rsidRDefault="00281577">
    <w:pPr>
      <w:pStyle w:val="Normale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071"/>
      </w:tabs>
      <w:rPr>
        <w:rFonts w:ascii="Times New Roman" w:eastAsia="Times New Roman" w:hAnsi="Times New Roman" w:cs="Times New Roman"/>
        <w:color w:val="000000"/>
        <w:sz w:val="16"/>
        <w:szCs w:val="16"/>
      </w:rPr>
    </w:pPr>
  </w:p>
  <w:p w:rsidR="00281577" w:rsidRDefault="00BE591B">
    <w:pPr>
      <w:pStyle w:val="Normale1"/>
      <w:pBdr>
        <w:top w:val="nil"/>
        <w:left w:val="nil"/>
        <w:bottom w:val="single" w:sz="6" w:space="0" w:color="000000"/>
        <w:right w:val="nil"/>
        <w:between w:val="nil"/>
      </w:pBdr>
      <w:tabs>
        <w:tab w:val="center" w:pos="4819"/>
        <w:tab w:val="right" w:pos="9071"/>
      </w:tabs>
      <w:rPr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column">
                <wp:posOffset>152400</wp:posOffset>
              </wp:positionH>
              <wp:positionV relativeFrom="paragraph">
                <wp:posOffset>127000</wp:posOffset>
              </wp:positionV>
              <wp:extent cx="4027805" cy="205740"/>
              <wp:effectExtent l="0" t="0" r="0" b="0"/>
              <wp:wrapSquare wrapText="bothSides"/>
              <wp:docPr id="2" name="Rettango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027805" cy="205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81577" w:rsidRDefault="00281577">
                          <w:pPr>
                            <w:pStyle w:val="Normale1"/>
                            <w:textDirection w:val="btLr"/>
                          </w:pPr>
                        </w:p>
                        <w:p w:rsidR="00281577" w:rsidRDefault="00281577">
                          <w:pPr>
                            <w:pStyle w:val="Normale1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tangolo 2" o:spid="_x0000_s1026" style="position:absolute;margin-left:12pt;margin-top:10pt;width:317.15pt;height:16.2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" filled="f" stroked="f">
              <v:textbox inset="0,0,0,0">
                <w:txbxContent>
                  <w:p w:rsidR="00281577" w:rsidRDefault="00281577">
                    <w:pPr>
                      <w:pStyle w:val="Normale1"/>
                      <w:textDirection w:val="btLr"/>
                    </w:pPr>
                  </w:p>
                  <w:p w:rsidR="00281577" w:rsidRDefault="00281577">
                    <w:pPr>
                      <w:pStyle w:val="Normale1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81577" w:rsidRDefault="00281577">
    <w:pPr>
      <w:pStyle w:val="Normale1"/>
      <w:pBdr>
        <w:top w:val="nil"/>
        <w:left w:val="nil"/>
        <w:bottom w:val="single" w:sz="6" w:space="0" w:color="000000"/>
        <w:right w:val="nil"/>
        <w:between w:val="nil"/>
      </w:pBdr>
      <w:tabs>
        <w:tab w:val="center" w:pos="4819"/>
        <w:tab w:val="right" w:pos="9071"/>
      </w:tabs>
      <w:rPr>
        <w:rFonts w:ascii="Times New Roman" w:eastAsia="Times New Roman" w:hAnsi="Times New Roman" w:cs="Times New Roman"/>
        <w:color w:val="00000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81577" w:rsidRDefault="00281577">
    <w:pPr>
      <w:pStyle w:val="Normale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071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:rsidR="00281577" w:rsidRDefault="00BE591B">
    <w:pPr>
      <w:pStyle w:val="Normale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071"/>
      </w:tabs>
      <w:rPr>
        <w:rFonts w:ascii="Times New Roman" w:eastAsia="Times New Roman" w:hAnsi="Times New Roman" w:cs="Times New Roman"/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4765" cy="125730"/>
              <wp:effectExtent l="0" t="0" r="0" b="0"/>
              <wp:wrapSquare wrapText="bothSides"/>
              <wp:docPr id="3" name="Rettango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4765" cy="125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81577" w:rsidRDefault="00281577">
                          <w:pPr>
                            <w:pStyle w:val="Normale1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tangolo 3" o:spid="_x0000_s1027" style="position:absolute;margin-left:0;margin-top:0;width:1.95pt;height:9.9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" filled="f" stroked="f">
              <v:textbox inset="0,0,0,0">
                <w:txbxContent>
                  <w:p w:rsidR="00281577" w:rsidRDefault="00281577">
                    <w:pPr>
                      <w:pStyle w:val="Normale1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F1CEA"/>
    <w:multiLevelType w:val="multilevel"/>
    <w:tmpl w:val="03308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4B7BAF"/>
    <w:multiLevelType w:val="multilevel"/>
    <w:tmpl w:val="6C4AD5A0"/>
    <w:lvl w:ilvl="0">
      <w:start w:val="1"/>
      <w:numFmt w:val="bullet"/>
      <w:lvlText w:val=""/>
      <w:lvlJc w:val="left"/>
      <w:pPr>
        <w:ind w:left="1287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245C1EFB"/>
    <w:multiLevelType w:val="multilevel"/>
    <w:tmpl w:val="51B28182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bullet"/>
      <w:lvlText w:val=""/>
      <w:lvlJc w:val="left"/>
      <w:pPr>
        <w:ind w:left="1414" w:hanging="283"/>
      </w:pPr>
    </w:lvl>
    <w:lvl w:ilvl="2">
      <w:start w:val="1"/>
      <w:numFmt w:val="bullet"/>
      <w:lvlText w:val=""/>
      <w:lvlJc w:val="left"/>
      <w:pPr>
        <w:ind w:left="2121" w:hanging="283"/>
      </w:pPr>
    </w:lvl>
    <w:lvl w:ilvl="3">
      <w:start w:val="1"/>
      <w:numFmt w:val="bullet"/>
      <w:lvlText w:val=""/>
      <w:lvlJc w:val="left"/>
      <w:pPr>
        <w:ind w:left="2828" w:hanging="283"/>
      </w:pPr>
    </w:lvl>
    <w:lvl w:ilvl="4">
      <w:start w:val="1"/>
      <w:numFmt w:val="bullet"/>
      <w:lvlText w:val=""/>
      <w:lvlJc w:val="left"/>
      <w:pPr>
        <w:ind w:left="3535" w:hanging="283"/>
      </w:pPr>
    </w:lvl>
    <w:lvl w:ilvl="5">
      <w:start w:val="1"/>
      <w:numFmt w:val="bullet"/>
      <w:lvlText w:val=""/>
      <w:lvlJc w:val="left"/>
      <w:pPr>
        <w:ind w:left="4242" w:hanging="283"/>
      </w:pPr>
    </w:lvl>
    <w:lvl w:ilvl="6">
      <w:start w:val="1"/>
      <w:numFmt w:val="bullet"/>
      <w:lvlText w:val=""/>
      <w:lvlJc w:val="left"/>
      <w:pPr>
        <w:ind w:left="4949" w:hanging="283"/>
      </w:pPr>
    </w:lvl>
    <w:lvl w:ilvl="7">
      <w:start w:val="1"/>
      <w:numFmt w:val="bullet"/>
      <w:lvlText w:val=""/>
      <w:lvlJc w:val="left"/>
      <w:pPr>
        <w:ind w:left="5656" w:hanging="282"/>
      </w:pPr>
    </w:lvl>
    <w:lvl w:ilvl="8">
      <w:start w:val="1"/>
      <w:numFmt w:val="bullet"/>
      <w:lvlText w:val=""/>
      <w:lvlJc w:val="left"/>
      <w:pPr>
        <w:ind w:left="6363" w:hanging="283"/>
      </w:pPr>
    </w:lvl>
  </w:abstractNum>
  <w:abstractNum w:abstractNumId="3" w15:restartNumberingAfterBreak="0">
    <w:nsid w:val="36494049"/>
    <w:multiLevelType w:val="multilevel"/>
    <w:tmpl w:val="CA825048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72296F"/>
    <w:multiLevelType w:val="multilevel"/>
    <w:tmpl w:val="70E09D0E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bullet"/>
      <w:lvlText w:val=""/>
      <w:lvlJc w:val="left"/>
      <w:pPr>
        <w:ind w:left="1414" w:hanging="283"/>
      </w:pPr>
    </w:lvl>
    <w:lvl w:ilvl="2">
      <w:start w:val="1"/>
      <w:numFmt w:val="bullet"/>
      <w:lvlText w:val=""/>
      <w:lvlJc w:val="left"/>
      <w:pPr>
        <w:ind w:left="2121" w:hanging="283"/>
      </w:pPr>
    </w:lvl>
    <w:lvl w:ilvl="3">
      <w:start w:val="1"/>
      <w:numFmt w:val="bullet"/>
      <w:lvlText w:val=""/>
      <w:lvlJc w:val="left"/>
      <w:pPr>
        <w:ind w:left="2828" w:hanging="283"/>
      </w:pPr>
    </w:lvl>
    <w:lvl w:ilvl="4">
      <w:start w:val="1"/>
      <w:numFmt w:val="bullet"/>
      <w:lvlText w:val=""/>
      <w:lvlJc w:val="left"/>
      <w:pPr>
        <w:ind w:left="3535" w:hanging="283"/>
      </w:pPr>
    </w:lvl>
    <w:lvl w:ilvl="5">
      <w:start w:val="1"/>
      <w:numFmt w:val="bullet"/>
      <w:lvlText w:val=""/>
      <w:lvlJc w:val="left"/>
      <w:pPr>
        <w:ind w:left="4242" w:hanging="283"/>
      </w:pPr>
    </w:lvl>
    <w:lvl w:ilvl="6">
      <w:start w:val="1"/>
      <w:numFmt w:val="bullet"/>
      <w:lvlText w:val=""/>
      <w:lvlJc w:val="left"/>
      <w:pPr>
        <w:ind w:left="4949" w:hanging="283"/>
      </w:pPr>
    </w:lvl>
    <w:lvl w:ilvl="7">
      <w:start w:val="1"/>
      <w:numFmt w:val="bullet"/>
      <w:lvlText w:val=""/>
      <w:lvlJc w:val="left"/>
      <w:pPr>
        <w:ind w:left="5656" w:hanging="282"/>
      </w:pPr>
    </w:lvl>
    <w:lvl w:ilvl="8">
      <w:start w:val="1"/>
      <w:numFmt w:val="bullet"/>
      <w:lvlText w:val=""/>
      <w:lvlJc w:val="left"/>
      <w:pPr>
        <w:ind w:left="6363" w:hanging="283"/>
      </w:pPr>
    </w:lvl>
  </w:abstractNum>
  <w:abstractNum w:abstractNumId="5" w15:restartNumberingAfterBreak="0">
    <w:nsid w:val="46D2390B"/>
    <w:multiLevelType w:val="hybridMultilevel"/>
    <w:tmpl w:val="260AA166"/>
    <w:lvl w:ilvl="0" w:tplc="99C494BA">
      <w:numFmt w:val="bullet"/>
      <w:lvlText w:val="-"/>
      <w:lvlJc w:val="left"/>
      <w:pPr>
        <w:ind w:left="420" w:hanging="360"/>
      </w:pPr>
      <w:rPr>
        <w:rFonts w:ascii="Times" w:eastAsia="Times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694E3174"/>
    <w:multiLevelType w:val="multilevel"/>
    <w:tmpl w:val="FB16FF9A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bullet"/>
      <w:lvlText w:val=""/>
      <w:lvlJc w:val="left"/>
      <w:pPr>
        <w:ind w:left="1414" w:hanging="283"/>
      </w:pPr>
    </w:lvl>
    <w:lvl w:ilvl="2">
      <w:start w:val="1"/>
      <w:numFmt w:val="bullet"/>
      <w:lvlText w:val=""/>
      <w:lvlJc w:val="left"/>
      <w:pPr>
        <w:ind w:left="2121" w:hanging="283"/>
      </w:pPr>
    </w:lvl>
    <w:lvl w:ilvl="3">
      <w:start w:val="1"/>
      <w:numFmt w:val="bullet"/>
      <w:lvlText w:val=""/>
      <w:lvlJc w:val="left"/>
      <w:pPr>
        <w:ind w:left="2828" w:hanging="283"/>
      </w:pPr>
    </w:lvl>
    <w:lvl w:ilvl="4">
      <w:start w:val="1"/>
      <w:numFmt w:val="bullet"/>
      <w:lvlText w:val=""/>
      <w:lvlJc w:val="left"/>
      <w:pPr>
        <w:ind w:left="3535" w:hanging="283"/>
      </w:pPr>
    </w:lvl>
    <w:lvl w:ilvl="5">
      <w:start w:val="1"/>
      <w:numFmt w:val="bullet"/>
      <w:lvlText w:val=""/>
      <w:lvlJc w:val="left"/>
      <w:pPr>
        <w:ind w:left="4242" w:hanging="283"/>
      </w:pPr>
    </w:lvl>
    <w:lvl w:ilvl="6">
      <w:start w:val="1"/>
      <w:numFmt w:val="bullet"/>
      <w:lvlText w:val=""/>
      <w:lvlJc w:val="left"/>
      <w:pPr>
        <w:ind w:left="4949" w:hanging="283"/>
      </w:pPr>
    </w:lvl>
    <w:lvl w:ilvl="7">
      <w:start w:val="1"/>
      <w:numFmt w:val="bullet"/>
      <w:lvlText w:val=""/>
      <w:lvlJc w:val="left"/>
      <w:pPr>
        <w:ind w:left="5656" w:hanging="282"/>
      </w:pPr>
    </w:lvl>
    <w:lvl w:ilvl="8">
      <w:start w:val="1"/>
      <w:numFmt w:val="bullet"/>
      <w:lvlText w:val=""/>
      <w:lvlJc w:val="left"/>
      <w:pPr>
        <w:ind w:left="6363" w:hanging="283"/>
      </w:pPr>
    </w:lvl>
  </w:abstractNum>
  <w:abstractNum w:abstractNumId="7" w15:restartNumberingAfterBreak="0">
    <w:nsid w:val="6EEB005E"/>
    <w:multiLevelType w:val="multilevel"/>
    <w:tmpl w:val="88886344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bullet"/>
      <w:lvlText w:val=""/>
      <w:lvlJc w:val="left"/>
      <w:pPr>
        <w:ind w:left="1414" w:hanging="283"/>
      </w:pPr>
    </w:lvl>
    <w:lvl w:ilvl="2">
      <w:start w:val="1"/>
      <w:numFmt w:val="bullet"/>
      <w:lvlText w:val=""/>
      <w:lvlJc w:val="left"/>
      <w:pPr>
        <w:ind w:left="2121" w:hanging="283"/>
      </w:pPr>
    </w:lvl>
    <w:lvl w:ilvl="3">
      <w:start w:val="1"/>
      <w:numFmt w:val="bullet"/>
      <w:lvlText w:val=""/>
      <w:lvlJc w:val="left"/>
      <w:pPr>
        <w:ind w:left="2828" w:hanging="283"/>
      </w:pPr>
    </w:lvl>
    <w:lvl w:ilvl="4">
      <w:start w:val="1"/>
      <w:numFmt w:val="bullet"/>
      <w:lvlText w:val=""/>
      <w:lvlJc w:val="left"/>
      <w:pPr>
        <w:ind w:left="3535" w:hanging="283"/>
      </w:pPr>
    </w:lvl>
    <w:lvl w:ilvl="5">
      <w:start w:val="1"/>
      <w:numFmt w:val="bullet"/>
      <w:lvlText w:val=""/>
      <w:lvlJc w:val="left"/>
      <w:pPr>
        <w:ind w:left="4242" w:hanging="283"/>
      </w:pPr>
    </w:lvl>
    <w:lvl w:ilvl="6">
      <w:start w:val="1"/>
      <w:numFmt w:val="bullet"/>
      <w:lvlText w:val=""/>
      <w:lvlJc w:val="left"/>
      <w:pPr>
        <w:ind w:left="4949" w:hanging="283"/>
      </w:pPr>
    </w:lvl>
    <w:lvl w:ilvl="7">
      <w:start w:val="1"/>
      <w:numFmt w:val="bullet"/>
      <w:lvlText w:val=""/>
      <w:lvlJc w:val="left"/>
      <w:pPr>
        <w:ind w:left="5656" w:hanging="282"/>
      </w:pPr>
    </w:lvl>
    <w:lvl w:ilvl="8">
      <w:start w:val="1"/>
      <w:numFmt w:val="bullet"/>
      <w:lvlText w:val=""/>
      <w:lvlJc w:val="left"/>
      <w:pPr>
        <w:ind w:left="6363" w:hanging="283"/>
      </w:pPr>
    </w:lvl>
  </w:abstractNum>
  <w:abstractNum w:abstractNumId="8" w15:restartNumberingAfterBreak="0">
    <w:nsid w:val="7F0234D0"/>
    <w:multiLevelType w:val="multilevel"/>
    <w:tmpl w:val="91806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566646"/>
    <w:multiLevelType w:val="multilevel"/>
    <w:tmpl w:val="9594F828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bullet"/>
      <w:lvlText w:val=""/>
      <w:lvlJc w:val="left"/>
      <w:pPr>
        <w:ind w:left="1414" w:hanging="283"/>
      </w:pPr>
    </w:lvl>
    <w:lvl w:ilvl="2">
      <w:start w:val="1"/>
      <w:numFmt w:val="bullet"/>
      <w:lvlText w:val=""/>
      <w:lvlJc w:val="left"/>
      <w:pPr>
        <w:ind w:left="2121" w:hanging="283"/>
      </w:pPr>
    </w:lvl>
    <w:lvl w:ilvl="3">
      <w:start w:val="1"/>
      <w:numFmt w:val="bullet"/>
      <w:lvlText w:val=""/>
      <w:lvlJc w:val="left"/>
      <w:pPr>
        <w:ind w:left="2828" w:hanging="283"/>
      </w:pPr>
    </w:lvl>
    <w:lvl w:ilvl="4">
      <w:start w:val="1"/>
      <w:numFmt w:val="bullet"/>
      <w:lvlText w:val=""/>
      <w:lvlJc w:val="left"/>
      <w:pPr>
        <w:ind w:left="3535" w:hanging="283"/>
      </w:pPr>
    </w:lvl>
    <w:lvl w:ilvl="5">
      <w:start w:val="1"/>
      <w:numFmt w:val="bullet"/>
      <w:lvlText w:val=""/>
      <w:lvlJc w:val="left"/>
      <w:pPr>
        <w:ind w:left="4242" w:hanging="283"/>
      </w:pPr>
    </w:lvl>
    <w:lvl w:ilvl="6">
      <w:start w:val="1"/>
      <w:numFmt w:val="bullet"/>
      <w:lvlText w:val=""/>
      <w:lvlJc w:val="left"/>
      <w:pPr>
        <w:ind w:left="4949" w:hanging="283"/>
      </w:pPr>
    </w:lvl>
    <w:lvl w:ilvl="7">
      <w:start w:val="1"/>
      <w:numFmt w:val="bullet"/>
      <w:lvlText w:val=""/>
      <w:lvlJc w:val="left"/>
      <w:pPr>
        <w:ind w:left="5656" w:hanging="282"/>
      </w:pPr>
    </w:lvl>
    <w:lvl w:ilvl="8">
      <w:start w:val="1"/>
      <w:numFmt w:val="bullet"/>
      <w:lvlText w:val=""/>
      <w:lvlJc w:val="left"/>
      <w:pPr>
        <w:ind w:left="6363" w:hanging="283"/>
      </w:pPr>
    </w:lvl>
  </w:abstractNum>
  <w:num w:numId="1" w16cid:durableId="1471898085">
    <w:abstractNumId w:val="2"/>
  </w:num>
  <w:num w:numId="2" w16cid:durableId="1882745238">
    <w:abstractNumId w:val="9"/>
  </w:num>
  <w:num w:numId="3" w16cid:durableId="1545487574">
    <w:abstractNumId w:val="7"/>
  </w:num>
  <w:num w:numId="4" w16cid:durableId="1333602833">
    <w:abstractNumId w:val="4"/>
  </w:num>
  <w:num w:numId="5" w16cid:durableId="2089762523">
    <w:abstractNumId w:val="6"/>
  </w:num>
  <w:num w:numId="6" w16cid:durableId="250623278">
    <w:abstractNumId w:val="3"/>
  </w:num>
  <w:num w:numId="7" w16cid:durableId="532158685">
    <w:abstractNumId w:val="1"/>
  </w:num>
  <w:num w:numId="8" w16cid:durableId="1801991592">
    <w:abstractNumId w:val="5"/>
  </w:num>
  <w:num w:numId="9" w16cid:durableId="348223361">
    <w:abstractNumId w:val="8"/>
  </w:num>
  <w:num w:numId="10" w16cid:durableId="1280599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108"/>
    <w:rsid w:val="000076DE"/>
    <w:rsid w:val="000104BA"/>
    <w:rsid w:val="00041D29"/>
    <w:rsid w:val="0004542B"/>
    <w:rsid w:val="00060A18"/>
    <w:rsid w:val="000674DD"/>
    <w:rsid w:val="0007617F"/>
    <w:rsid w:val="0008521D"/>
    <w:rsid w:val="00086A55"/>
    <w:rsid w:val="00090B38"/>
    <w:rsid w:val="00090BC5"/>
    <w:rsid w:val="000A0E50"/>
    <w:rsid w:val="000A1113"/>
    <w:rsid w:val="000A22EE"/>
    <w:rsid w:val="000B787C"/>
    <w:rsid w:val="000D7149"/>
    <w:rsid w:val="000E1458"/>
    <w:rsid w:val="000F4D86"/>
    <w:rsid w:val="00103626"/>
    <w:rsid w:val="0012657A"/>
    <w:rsid w:val="0013087D"/>
    <w:rsid w:val="00134442"/>
    <w:rsid w:val="00137743"/>
    <w:rsid w:val="00161A1C"/>
    <w:rsid w:val="00174E17"/>
    <w:rsid w:val="001827C0"/>
    <w:rsid w:val="00182A2B"/>
    <w:rsid w:val="00190CDD"/>
    <w:rsid w:val="001A0EE6"/>
    <w:rsid w:val="001B578D"/>
    <w:rsid w:val="001B737C"/>
    <w:rsid w:val="001D0109"/>
    <w:rsid w:val="001D0621"/>
    <w:rsid w:val="001D30BF"/>
    <w:rsid w:val="001D3ECE"/>
    <w:rsid w:val="001E3785"/>
    <w:rsid w:val="001F07E6"/>
    <w:rsid w:val="001F2528"/>
    <w:rsid w:val="001F3541"/>
    <w:rsid w:val="00213927"/>
    <w:rsid w:val="002154FE"/>
    <w:rsid w:val="00224704"/>
    <w:rsid w:val="00232098"/>
    <w:rsid w:val="002434EE"/>
    <w:rsid w:val="0024367C"/>
    <w:rsid w:val="00244901"/>
    <w:rsid w:val="00247B3E"/>
    <w:rsid w:val="00281577"/>
    <w:rsid w:val="00296B96"/>
    <w:rsid w:val="002B0C06"/>
    <w:rsid w:val="002C3628"/>
    <w:rsid w:val="002C39CF"/>
    <w:rsid w:val="002D746D"/>
    <w:rsid w:val="002E5185"/>
    <w:rsid w:val="002F0AED"/>
    <w:rsid w:val="002F55C6"/>
    <w:rsid w:val="002F6678"/>
    <w:rsid w:val="00306526"/>
    <w:rsid w:val="00321830"/>
    <w:rsid w:val="00323827"/>
    <w:rsid w:val="0032492D"/>
    <w:rsid w:val="003303E3"/>
    <w:rsid w:val="003520C5"/>
    <w:rsid w:val="00355D6F"/>
    <w:rsid w:val="0036175C"/>
    <w:rsid w:val="00362377"/>
    <w:rsid w:val="00380290"/>
    <w:rsid w:val="003826A5"/>
    <w:rsid w:val="003913E2"/>
    <w:rsid w:val="003A0A41"/>
    <w:rsid w:val="003B33FA"/>
    <w:rsid w:val="003C36E1"/>
    <w:rsid w:val="003C7914"/>
    <w:rsid w:val="003E1DD0"/>
    <w:rsid w:val="003E2323"/>
    <w:rsid w:val="003F32A9"/>
    <w:rsid w:val="00403A99"/>
    <w:rsid w:val="004138A0"/>
    <w:rsid w:val="00413CBA"/>
    <w:rsid w:val="004146A0"/>
    <w:rsid w:val="00427C9A"/>
    <w:rsid w:val="00436156"/>
    <w:rsid w:val="0044149E"/>
    <w:rsid w:val="00452D27"/>
    <w:rsid w:val="00456DB5"/>
    <w:rsid w:val="00464E0A"/>
    <w:rsid w:val="004A15FC"/>
    <w:rsid w:val="004A49A5"/>
    <w:rsid w:val="004B096E"/>
    <w:rsid w:val="004D19FD"/>
    <w:rsid w:val="004D3E3B"/>
    <w:rsid w:val="004E1670"/>
    <w:rsid w:val="004F2244"/>
    <w:rsid w:val="004F2CD7"/>
    <w:rsid w:val="004F484F"/>
    <w:rsid w:val="00500FC5"/>
    <w:rsid w:val="005168D2"/>
    <w:rsid w:val="00516EBD"/>
    <w:rsid w:val="0052122A"/>
    <w:rsid w:val="005216C4"/>
    <w:rsid w:val="00521DAF"/>
    <w:rsid w:val="0052535C"/>
    <w:rsid w:val="00530122"/>
    <w:rsid w:val="00537EE5"/>
    <w:rsid w:val="00543306"/>
    <w:rsid w:val="00543695"/>
    <w:rsid w:val="00543978"/>
    <w:rsid w:val="005519E0"/>
    <w:rsid w:val="00552929"/>
    <w:rsid w:val="00563BB8"/>
    <w:rsid w:val="00572252"/>
    <w:rsid w:val="00585538"/>
    <w:rsid w:val="00590499"/>
    <w:rsid w:val="00593B71"/>
    <w:rsid w:val="005A2A8E"/>
    <w:rsid w:val="005A4D63"/>
    <w:rsid w:val="005A74A5"/>
    <w:rsid w:val="005B0085"/>
    <w:rsid w:val="005B317C"/>
    <w:rsid w:val="005C084C"/>
    <w:rsid w:val="005C1BDD"/>
    <w:rsid w:val="005C27D8"/>
    <w:rsid w:val="005C70F7"/>
    <w:rsid w:val="005D59EA"/>
    <w:rsid w:val="005E4D65"/>
    <w:rsid w:val="005F462E"/>
    <w:rsid w:val="005F6293"/>
    <w:rsid w:val="005F691E"/>
    <w:rsid w:val="00604107"/>
    <w:rsid w:val="0060455D"/>
    <w:rsid w:val="006138EF"/>
    <w:rsid w:val="00620346"/>
    <w:rsid w:val="0063158D"/>
    <w:rsid w:val="00661BAB"/>
    <w:rsid w:val="00664F37"/>
    <w:rsid w:val="006718DE"/>
    <w:rsid w:val="00675842"/>
    <w:rsid w:val="00677EA5"/>
    <w:rsid w:val="006806A7"/>
    <w:rsid w:val="006A1E1E"/>
    <w:rsid w:val="006B6325"/>
    <w:rsid w:val="006B713D"/>
    <w:rsid w:val="006C1D17"/>
    <w:rsid w:val="006C441E"/>
    <w:rsid w:val="006D5E65"/>
    <w:rsid w:val="006F5F74"/>
    <w:rsid w:val="00713053"/>
    <w:rsid w:val="00716046"/>
    <w:rsid w:val="00722B46"/>
    <w:rsid w:val="00724ACE"/>
    <w:rsid w:val="00725E07"/>
    <w:rsid w:val="007319DF"/>
    <w:rsid w:val="00746BD1"/>
    <w:rsid w:val="0076322C"/>
    <w:rsid w:val="00775B1C"/>
    <w:rsid w:val="00785108"/>
    <w:rsid w:val="007A064E"/>
    <w:rsid w:val="007A1F0E"/>
    <w:rsid w:val="007B02F9"/>
    <w:rsid w:val="007B2341"/>
    <w:rsid w:val="007E5119"/>
    <w:rsid w:val="007F216E"/>
    <w:rsid w:val="00802546"/>
    <w:rsid w:val="00802AD6"/>
    <w:rsid w:val="00814670"/>
    <w:rsid w:val="00821C3D"/>
    <w:rsid w:val="00825ABE"/>
    <w:rsid w:val="008333DD"/>
    <w:rsid w:val="00842D28"/>
    <w:rsid w:val="0084372A"/>
    <w:rsid w:val="00852B0C"/>
    <w:rsid w:val="008570C9"/>
    <w:rsid w:val="008572D7"/>
    <w:rsid w:val="00876863"/>
    <w:rsid w:val="00884E3D"/>
    <w:rsid w:val="00886E02"/>
    <w:rsid w:val="0089076C"/>
    <w:rsid w:val="00897571"/>
    <w:rsid w:val="008A6600"/>
    <w:rsid w:val="008A6DCE"/>
    <w:rsid w:val="008B08F6"/>
    <w:rsid w:val="008C26CE"/>
    <w:rsid w:val="008C4086"/>
    <w:rsid w:val="008D0630"/>
    <w:rsid w:val="008D1141"/>
    <w:rsid w:val="008E48F5"/>
    <w:rsid w:val="008F3C22"/>
    <w:rsid w:val="008F6503"/>
    <w:rsid w:val="00900492"/>
    <w:rsid w:val="00904189"/>
    <w:rsid w:val="0091406D"/>
    <w:rsid w:val="0092083F"/>
    <w:rsid w:val="00927B19"/>
    <w:rsid w:val="009331BE"/>
    <w:rsid w:val="009352D9"/>
    <w:rsid w:val="00954FD6"/>
    <w:rsid w:val="009557B5"/>
    <w:rsid w:val="00956701"/>
    <w:rsid w:val="00966351"/>
    <w:rsid w:val="00983DA9"/>
    <w:rsid w:val="00987589"/>
    <w:rsid w:val="00992054"/>
    <w:rsid w:val="009B24A6"/>
    <w:rsid w:val="009B58F9"/>
    <w:rsid w:val="009C15A8"/>
    <w:rsid w:val="009D2895"/>
    <w:rsid w:val="009F3CF9"/>
    <w:rsid w:val="009F3E22"/>
    <w:rsid w:val="00A02E53"/>
    <w:rsid w:val="00A10D1D"/>
    <w:rsid w:val="00A1142B"/>
    <w:rsid w:val="00A149E5"/>
    <w:rsid w:val="00A267CA"/>
    <w:rsid w:val="00A4426E"/>
    <w:rsid w:val="00A4496A"/>
    <w:rsid w:val="00A466C7"/>
    <w:rsid w:val="00A5072D"/>
    <w:rsid w:val="00A51DFC"/>
    <w:rsid w:val="00A51FA6"/>
    <w:rsid w:val="00A567F2"/>
    <w:rsid w:val="00A57B8F"/>
    <w:rsid w:val="00A636CA"/>
    <w:rsid w:val="00A70BD1"/>
    <w:rsid w:val="00A74394"/>
    <w:rsid w:val="00A85440"/>
    <w:rsid w:val="00A86C2F"/>
    <w:rsid w:val="00AE3F93"/>
    <w:rsid w:val="00AF3DD6"/>
    <w:rsid w:val="00B03058"/>
    <w:rsid w:val="00B11EE5"/>
    <w:rsid w:val="00B230A5"/>
    <w:rsid w:val="00B25413"/>
    <w:rsid w:val="00B26DB4"/>
    <w:rsid w:val="00B30184"/>
    <w:rsid w:val="00B32C91"/>
    <w:rsid w:val="00B405F7"/>
    <w:rsid w:val="00B5641C"/>
    <w:rsid w:val="00B56D37"/>
    <w:rsid w:val="00B74E19"/>
    <w:rsid w:val="00B83495"/>
    <w:rsid w:val="00B854F1"/>
    <w:rsid w:val="00B939FA"/>
    <w:rsid w:val="00B94EAD"/>
    <w:rsid w:val="00BA5B37"/>
    <w:rsid w:val="00BB1EFA"/>
    <w:rsid w:val="00BB65CF"/>
    <w:rsid w:val="00BC33B2"/>
    <w:rsid w:val="00BC6A38"/>
    <w:rsid w:val="00BC7899"/>
    <w:rsid w:val="00BD0D4E"/>
    <w:rsid w:val="00BE591B"/>
    <w:rsid w:val="00BF0AE2"/>
    <w:rsid w:val="00C00D3E"/>
    <w:rsid w:val="00C05F10"/>
    <w:rsid w:val="00C0604C"/>
    <w:rsid w:val="00C14F24"/>
    <w:rsid w:val="00C2288F"/>
    <w:rsid w:val="00C24351"/>
    <w:rsid w:val="00C261C6"/>
    <w:rsid w:val="00C33170"/>
    <w:rsid w:val="00C33396"/>
    <w:rsid w:val="00C334B0"/>
    <w:rsid w:val="00C55D2A"/>
    <w:rsid w:val="00C57730"/>
    <w:rsid w:val="00C631FF"/>
    <w:rsid w:val="00C73E83"/>
    <w:rsid w:val="00C76C36"/>
    <w:rsid w:val="00C8240C"/>
    <w:rsid w:val="00C9102C"/>
    <w:rsid w:val="00CA3847"/>
    <w:rsid w:val="00CB766E"/>
    <w:rsid w:val="00CC4829"/>
    <w:rsid w:val="00CC5FAC"/>
    <w:rsid w:val="00CE332E"/>
    <w:rsid w:val="00CE3A37"/>
    <w:rsid w:val="00CF28A2"/>
    <w:rsid w:val="00CF2D84"/>
    <w:rsid w:val="00D0581F"/>
    <w:rsid w:val="00D141ED"/>
    <w:rsid w:val="00D27391"/>
    <w:rsid w:val="00D30A7C"/>
    <w:rsid w:val="00D4111A"/>
    <w:rsid w:val="00D4434F"/>
    <w:rsid w:val="00D45DBD"/>
    <w:rsid w:val="00D46E62"/>
    <w:rsid w:val="00D54451"/>
    <w:rsid w:val="00D571C7"/>
    <w:rsid w:val="00D845F9"/>
    <w:rsid w:val="00D95DA0"/>
    <w:rsid w:val="00DB14A4"/>
    <w:rsid w:val="00DB27AF"/>
    <w:rsid w:val="00DC5D95"/>
    <w:rsid w:val="00DD3DA3"/>
    <w:rsid w:val="00DE620E"/>
    <w:rsid w:val="00E0021E"/>
    <w:rsid w:val="00E008CE"/>
    <w:rsid w:val="00E0511E"/>
    <w:rsid w:val="00E1265E"/>
    <w:rsid w:val="00E141FB"/>
    <w:rsid w:val="00E323FB"/>
    <w:rsid w:val="00E54F95"/>
    <w:rsid w:val="00E61C93"/>
    <w:rsid w:val="00E62B34"/>
    <w:rsid w:val="00E65598"/>
    <w:rsid w:val="00E77EFA"/>
    <w:rsid w:val="00E828AB"/>
    <w:rsid w:val="00E8299D"/>
    <w:rsid w:val="00E829F5"/>
    <w:rsid w:val="00E86C9C"/>
    <w:rsid w:val="00E924EB"/>
    <w:rsid w:val="00E947FC"/>
    <w:rsid w:val="00E959B4"/>
    <w:rsid w:val="00EA3133"/>
    <w:rsid w:val="00EA3FC4"/>
    <w:rsid w:val="00EB15F9"/>
    <w:rsid w:val="00EB43A7"/>
    <w:rsid w:val="00ED00D3"/>
    <w:rsid w:val="00ED1B4F"/>
    <w:rsid w:val="00ED22F1"/>
    <w:rsid w:val="00EE3964"/>
    <w:rsid w:val="00EE5834"/>
    <w:rsid w:val="00EE68BF"/>
    <w:rsid w:val="00F030BA"/>
    <w:rsid w:val="00F07F97"/>
    <w:rsid w:val="00F25AB6"/>
    <w:rsid w:val="00F27F2C"/>
    <w:rsid w:val="00F34464"/>
    <w:rsid w:val="00F3523F"/>
    <w:rsid w:val="00F44C30"/>
    <w:rsid w:val="00F50F38"/>
    <w:rsid w:val="00F51370"/>
    <w:rsid w:val="00F57B82"/>
    <w:rsid w:val="00F65FCB"/>
    <w:rsid w:val="00F6715B"/>
    <w:rsid w:val="00F715A7"/>
    <w:rsid w:val="00F721F3"/>
    <w:rsid w:val="00F9484D"/>
    <w:rsid w:val="00F97D7A"/>
    <w:rsid w:val="00FA5BBD"/>
    <w:rsid w:val="00FB4123"/>
    <w:rsid w:val="00FB4E11"/>
    <w:rsid w:val="00FB638E"/>
    <w:rsid w:val="00FC2146"/>
    <w:rsid w:val="00FD60B1"/>
    <w:rsid w:val="00FE67CF"/>
    <w:rsid w:val="00FF62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ADD309"/>
  <w15:docId w15:val="{526674CC-7758-594B-94C2-3E3B9A31D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5A7"/>
  </w:style>
  <w:style w:type="paragraph" w:styleId="Titre1">
    <w:name w:val="heading 1"/>
    <w:basedOn w:val="Normale1"/>
    <w:next w:val="Normale1"/>
    <w:rsid w:val="00F715A7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itre2">
    <w:name w:val="heading 2"/>
    <w:basedOn w:val="Normale1"/>
    <w:next w:val="Normale1"/>
    <w:rsid w:val="00F715A7"/>
    <w:pPr>
      <w:spacing w:before="100" w:after="100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Titre3">
    <w:name w:val="heading 3"/>
    <w:basedOn w:val="Normale1"/>
    <w:next w:val="Normale1"/>
    <w:rsid w:val="00F715A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e1"/>
    <w:next w:val="Normale1"/>
    <w:rsid w:val="00F715A7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e1"/>
    <w:next w:val="Normale1"/>
    <w:rsid w:val="00F715A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e1"/>
    <w:next w:val="Normale1"/>
    <w:rsid w:val="00F715A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e1">
    <w:name w:val="Normale1"/>
    <w:qFormat/>
    <w:rsid w:val="00F715A7"/>
  </w:style>
  <w:style w:type="table" w:customStyle="1" w:styleId="TableNormal1">
    <w:name w:val="Table Normal1"/>
    <w:rsid w:val="00F715A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e1"/>
    <w:next w:val="Normale1"/>
    <w:rsid w:val="00F715A7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e1"/>
    <w:next w:val="Normale1"/>
    <w:rsid w:val="00F715A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F0AE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0AE2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3444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0455D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6C1D17"/>
    <w:rPr>
      <w:i/>
      <w:iCs/>
    </w:rPr>
  </w:style>
  <w:style w:type="paragraph" w:styleId="NormalWeb">
    <w:name w:val="Normal (Web)"/>
    <w:basedOn w:val="Normal"/>
    <w:uiPriority w:val="99"/>
    <w:rsid w:val="00D141ED"/>
    <w:rPr>
      <w:rFonts w:ascii="AmeriGarmnd BT" w:eastAsia="Times New Roman" w:hAnsi="AmeriGarmnd BT" w:cs="AmeriGarmnd BT"/>
    </w:rPr>
  </w:style>
  <w:style w:type="character" w:customStyle="1" w:styleId="LienInternet">
    <w:name w:val="Lien Internet"/>
    <w:basedOn w:val="Policepardfaut"/>
    <w:uiPriority w:val="99"/>
    <w:unhideWhenUsed/>
    <w:rsid w:val="00C33170"/>
    <w:rPr>
      <w:color w:val="0000FF" w:themeColor="hyperlink"/>
      <w:u w:val="single"/>
    </w:rPr>
  </w:style>
  <w:style w:type="paragraph" w:customStyle="1" w:styleId="textes">
    <w:name w:val="textes"/>
    <w:basedOn w:val="Normal"/>
    <w:rsid w:val="0032492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lev">
    <w:name w:val="Strong"/>
    <w:basedOn w:val="Policepardfaut"/>
    <w:uiPriority w:val="22"/>
    <w:qFormat/>
    <w:rsid w:val="0032492D"/>
    <w:rPr>
      <w:b/>
      <w:bCs/>
    </w:rPr>
  </w:style>
  <w:style w:type="character" w:customStyle="1" w:styleId="apple-converted-space">
    <w:name w:val="apple-converted-space"/>
    <w:basedOn w:val="Policepardfaut"/>
    <w:rsid w:val="0032492D"/>
  </w:style>
  <w:style w:type="character" w:customStyle="1" w:styleId="familyname">
    <w:name w:val="familyname"/>
    <w:basedOn w:val="Policepardfaut"/>
    <w:rsid w:val="0032492D"/>
  </w:style>
  <w:style w:type="character" w:customStyle="1" w:styleId="fulltext">
    <w:name w:val="fulltext"/>
    <w:basedOn w:val="Policepardfaut"/>
    <w:rsid w:val="0032492D"/>
  </w:style>
  <w:style w:type="character" w:styleId="Lienhypertextesuivivisit">
    <w:name w:val="FollowedHyperlink"/>
    <w:basedOn w:val="Policepardfaut"/>
    <w:uiPriority w:val="99"/>
    <w:semiHidden/>
    <w:unhideWhenUsed/>
    <w:rsid w:val="0032492D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927B1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27B19"/>
    <w:pPr>
      <w:jc w:val="both"/>
    </w:pPr>
    <w:rPr>
      <w:rFonts w:ascii="Garamond" w:eastAsia="Times New Roman" w:hAnsi="Garamond"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27B19"/>
    <w:rPr>
      <w:rFonts w:ascii="Garamond" w:eastAsia="Times New Roman" w:hAnsi="Garamond" w:cs="Times New Roman"/>
      <w:sz w:val="20"/>
      <w:szCs w:val="20"/>
    </w:rPr>
  </w:style>
  <w:style w:type="paragraph" w:customStyle="1" w:styleId="cdt4ke">
    <w:name w:val="cdt4ke"/>
    <w:basedOn w:val="Normal"/>
    <w:rsid w:val="00ED00D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tedebasdepage">
    <w:name w:val="footnote text"/>
    <w:basedOn w:val="Normal"/>
    <w:link w:val="NotedebasdepageCar"/>
    <w:uiPriority w:val="99"/>
    <w:unhideWhenUsed/>
    <w:rsid w:val="00ED00D3"/>
    <w:rPr>
      <w:rFonts w:asciiTheme="minorHAnsi" w:eastAsiaTheme="minorHAnsi" w:hAnsiTheme="minorHAnsi" w:cstheme="minorBidi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ED00D3"/>
    <w:rPr>
      <w:rFonts w:asciiTheme="minorHAnsi" w:eastAsiaTheme="minorHAnsi" w:hAnsiTheme="minorHAnsi" w:cstheme="minorBidi"/>
      <w:lang w:eastAsia="en-US"/>
    </w:rPr>
  </w:style>
  <w:style w:type="paragraph" w:customStyle="1" w:styleId="fontsize15">
    <w:name w:val="fontsize15"/>
    <w:basedOn w:val="Normal"/>
    <w:rsid w:val="001F252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ppelnotedebasdep">
    <w:name w:val="footnote reference"/>
    <w:aliases w:val="Referência de rodapé"/>
    <w:basedOn w:val="Policepardfaut"/>
    <w:unhideWhenUsed/>
    <w:rsid w:val="0084372A"/>
    <w:rPr>
      <w:vertAlign w:val="superscript"/>
    </w:rPr>
  </w:style>
  <w:style w:type="paragraph" w:styleId="Sansinterligne">
    <w:name w:val="No Spacing"/>
    <w:link w:val="SansinterligneCar"/>
    <w:uiPriority w:val="1"/>
    <w:qFormat/>
    <w:rsid w:val="0084372A"/>
    <w:rPr>
      <w:rFonts w:ascii="Times New Roman" w:eastAsia="Times New Roman" w:hAnsi="Times New Roman" w:cs="Times New Roma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4372A"/>
    <w:rPr>
      <w:rFonts w:ascii="Times New Roman" w:eastAsia="Times New Roman" w:hAnsi="Times New Roman" w:cs="Times New Roman"/>
    </w:rPr>
  </w:style>
  <w:style w:type="character" w:customStyle="1" w:styleId="Aucun">
    <w:name w:val="Aucun"/>
    <w:rsid w:val="0084372A"/>
    <w:rPr>
      <w:lang w:val="fr-FR"/>
    </w:rPr>
  </w:style>
  <w:style w:type="paragraph" w:styleId="En-tte">
    <w:name w:val="header"/>
    <w:basedOn w:val="Normal"/>
    <w:link w:val="En-tteCar"/>
    <w:uiPriority w:val="99"/>
    <w:unhideWhenUsed/>
    <w:rsid w:val="00852B0C"/>
    <w:pPr>
      <w:tabs>
        <w:tab w:val="center" w:pos="4680"/>
        <w:tab w:val="right" w:pos="9360"/>
      </w:tabs>
    </w:pPr>
    <w:rPr>
      <w:rFonts w:asciiTheme="minorHAnsi" w:eastAsiaTheme="minorEastAsia" w:hAnsiTheme="minorHAnsi" w:cs="Times New Roman"/>
      <w:sz w:val="22"/>
      <w:szCs w:val="22"/>
      <w:lang w:val="en-US" w:eastAsia="en-US"/>
    </w:rPr>
  </w:style>
  <w:style w:type="character" w:customStyle="1" w:styleId="En-tteCar">
    <w:name w:val="En-tête Car"/>
    <w:basedOn w:val="Policepardfaut"/>
    <w:link w:val="En-tte"/>
    <w:uiPriority w:val="99"/>
    <w:rsid w:val="00852B0C"/>
    <w:rPr>
      <w:rFonts w:asciiTheme="minorHAnsi" w:eastAsiaTheme="minorEastAsia" w:hAnsiTheme="minorHAnsi" w:cs="Times New Roman"/>
      <w:sz w:val="22"/>
      <w:szCs w:val="22"/>
      <w:lang w:val="en-US" w:eastAsia="en-US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54F95"/>
    <w:rPr>
      <w:color w:val="605E5C"/>
      <w:shd w:val="clear" w:color="auto" w:fill="E1DFDD"/>
    </w:rPr>
  </w:style>
  <w:style w:type="paragraph" w:customStyle="1" w:styleId="Corps">
    <w:name w:val="Corps"/>
    <w:rsid w:val="00543695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eastAsia="es-UY"/>
    </w:rPr>
  </w:style>
  <w:style w:type="paragraph" w:customStyle="1" w:styleId="Standard">
    <w:name w:val="Standard"/>
    <w:rsid w:val="00543695"/>
    <w:pPr>
      <w:suppressAutoHyphens/>
      <w:autoSpaceDN w:val="0"/>
      <w:textAlignment w:val="baseline"/>
    </w:pPr>
    <w:rPr>
      <w:rFonts w:ascii="Calibri" w:eastAsia="Calibri" w:hAnsi="Calibri" w:cs="Times New Roman"/>
      <w:lang w:val="en-GB" w:eastAsia="en-US"/>
    </w:rPr>
  </w:style>
  <w:style w:type="paragraph" w:styleId="Pieddepage">
    <w:name w:val="footer"/>
    <w:basedOn w:val="Normal"/>
    <w:link w:val="PieddepageCar"/>
    <w:uiPriority w:val="99"/>
    <w:unhideWhenUsed/>
    <w:rsid w:val="005C70F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C70F7"/>
  </w:style>
  <w:style w:type="paragraph" w:customStyle="1" w:styleId="pdt-xs">
    <w:name w:val="pdt-xs"/>
    <w:basedOn w:val="Normal"/>
    <w:rsid w:val="00F57B82"/>
    <w:pPr>
      <w:spacing w:before="100" w:beforeAutospacing="1" w:after="100" w:afterAutospacing="1"/>
    </w:pPr>
    <w:rPr>
      <w:sz w:val="20"/>
      <w:szCs w:val="20"/>
    </w:rPr>
  </w:style>
  <w:style w:type="character" w:customStyle="1" w:styleId="sr-only">
    <w:name w:val="sr-only"/>
    <w:basedOn w:val="Policepardfaut"/>
    <w:rsid w:val="00F57B82"/>
  </w:style>
  <w:style w:type="character" w:customStyle="1" w:styleId="mgl-sm">
    <w:name w:val="mgl-sm"/>
    <w:basedOn w:val="Policepardfaut"/>
    <w:rsid w:val="00F57B82"/>
  </w:style>
  <w:style w:type="paragraph" w:customStyle="1" w:styleId="mgb-sm">
    <w:name w:val="mgb-sm"/>
    <w:basedOn w:val="Normal"/>
    <w:rsid w:val="00F57B82"/>
    <w:pPr>
      <w:spacing w:before="100" w:beforeAutospacing="1" w:after="100" w:afterAutospacing="1"/>
    </w:pPr>
    <w:rPr>
      <w:sz w:val="20"/>
      <w:szCs w:val="20"/>
    </w:rPr>
  </w:style>
  <w:style w:type="character" w:customStyle="1" w:styleId="marquage">
    <w:name w:val="marquage"/>
    <w:basedOn w:val="Policepardfaut"/>
    <w:rsid w:val="00F51370"/>
  </w:style>
  <w:style w:type="paragraph" w:customStyle="1" w:styleId="sdfootnote-western">
    <w:name w:val="sdfootnote-western"/>
    <w:basedOn w:val="Normal"/>
    <w:rsid w:val="00CC4829"/>
    <w:pPr>
      <w:spacing w:before="100" w:beforeAutospacing="1" w:after="100" w:afterAutospacing="1"/>
    </w:pPr>
    <w:rPr>
      <w:rFonts w:eastAsia="Times New Roman" w:cs="Times New Roman"/>
      <w:color w:val="000000"/>
    </w:rPr>
  </w:style>
  <w:style w:type="table" w:styleId="Grilledutableau">
    <w:name w:val="Table Grid"/>
    <w:basedOn w:val="TableauNormal"/>
    <w:uiPriority w:val="59"/>
    <w:rsid w:val="00391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basedOn w:val="Policepardfaut"/>
    <w:rsid w:val="005A4D63"/>
  </w:style>
  <w:style w:type="character" w:styleId="Mentionnonrsolue">
    <w:name w:val="Unresolved Mention"/>
    <w:basedOn w:val="Policepardfaut"/>
    <w:uiPriority w:val="99"/>
    <w:semiHidden/>
    <w:unhideWhenUsed/>
    <w:rsid w:val="00B564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6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8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14976">
          <w:marLeft w:val="0"/>
          <w:marRight w:val="0"/>
          <w:marTop w:val="3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7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3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198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989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4781">
          <w:marLeft w:val="0"/>
          <w:marRight w:val="0"/>
          <w:marTop w:val="3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0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00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9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4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5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8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6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8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02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22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7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70426">
          <w:marLeft w:val="0"/>
          <w:marRight w:val="0"/>
          <w:marTop w:val="0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09944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6922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6660">
          <w:marLeft w:val="0"/>
          <w:marRight w:val="0"/>
          <w:marTop w:val="0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5260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4246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2476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88776">
          <w:marLeft w:val="0"/>
          <w:marRight w:val="0"/>
          <w:marTop w:val="0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9505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59416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7018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84869">
          <w:marLeft w:val="0"/>
          <w:marRight w:val="0"/>
          <w:marTop w:val="0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831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131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572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8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3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7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1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4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57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7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3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0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1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7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4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3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3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65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8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00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6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053845">
          <w:marLeft w:val="0"/>
          <w:marRight w:val="0"/>
          <w:marTop w:val="0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6909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7188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3409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2515">
          <w:marLeft w:val="0"/>
          <w:marRight w:val="0"/>
          <w:marTop w:val="0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0738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3651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7345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216">
          <w:marLeft w:val="0"/>
          <w:marRight w:val="0"/>
          <w:marTop w:val="0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4157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7682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13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0573">
          <w:marLeft w:val="0"/>
          <w:marRight w:val="0"/>
          <w:marTop w:val="0"/>
          <w:marBottom w:val="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5378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0423">
          <w:marLeft w:val="0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6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09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673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4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2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8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8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2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3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7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9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23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969749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39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39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969157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6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030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8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29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32469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1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5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72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00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76792">
                          <w:marLeft w:val="24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4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109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879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836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94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7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40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099373">
                          <w:marLeft w:val="24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79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28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44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633465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9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66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56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7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74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0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2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7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77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0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8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8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2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mailto:julie.peghini@univ-paris8.fr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us06web.zoom.us/j/81524264647?pwd=cqvakFvZIgFHyRXSAZM082bGU1taIF.1" TargetMode="External"/><Relationship Id="rId17" Type="http://schemas.openxmlformats.org/officeDocument/2006/relationships/hyperlink" Target="mailto:khouri.n@wanadoo.fr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fatiha.kaoues@cnrs.fr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mailto:douvilleolivier@noos.fr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mailto:monique.selim@ird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EE123-76C2-42A9-BC58-FC2F574C1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430</Words>
  <Characters>2367</Characters>
  <Application>Microsoft Office Word</Application>
  <DocSecurity>0</DocSecurity>
  <Lines>19</Lines>
  <Paragraphs>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IRD</Company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pcorcuff</dc:creator>
  <cp:lastModifiedBy>Correctrice</cp:lastModifiedBy>
  <cp:revision>4</cp:revision>
  <dcterms:created xsi:type="dcterms:W3CDTF">2024-09-11T08:15:00Z</dcterms:created>
  <dcterms:modified xsi:type="dcterms:W3CDTF">2024-09-11T11:29:00Z</dcterms:modified>
</cp:coreProperties>
</file>